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607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12"/>
          <w:w w:val="115"/>
        </w:rPr>
        <w:t>Destination:</w:t>
      </w:r>
    </w:p>
    <w:p>
      <w:pPr>
        <w:pStyle w:val="Title"/>
        <w:ind w:right="437"/>
      </w:pPr>
      <w:r>
        <w:rPr>
          <w:color w:val="FFFFFF"/>
          <w:w w:val="95"/>
        </w:rPr>
        <w:t>XIFAXAN</w:t>
      </w:r>
      <w:r>
        <w:rPr>
          <w:color w:val="FFFFFF"/>
          <w:spacing w:val="-11"/>
          <w:w w:val="110"/>
        </w:rPr>
        <w:t>  </w:t>
      </w:r>
      <w:r>
        <w:rPr>
          <w:color w:val="FFFFFF"/>
          <w:spacing w:val="-2"/>
          <w:w w:val="110"/>
        </w:rPr>
        <w:t>Coverage</w:t>
      </w:r>
    </w:p>
    <w:p>
      <w:pPr>
        <w:pStyle w:val="Title"/>
        <w:spacing w:after="0"/>
        <w:sectPr>
          <w:type w:val="continuous"/>
          <w:pgSz w:w="10080" w:h="12960"/>
          <w:pgMar w:top="1480" w:bottom="280" w:left="360" w:right="0"/>
        </w:sectPr>
      </w:pPr>
    </w:p>
    <w:p>
      <w:pPr>
        <w:pStyle w:val="Heading4"/>
        <w:spacing w:before="110"/>
        <w:ind w:left="342" w:right="2"/>
        <w:jc w:val="center"/>
      </w:pPr>
      <w:r>
        <w:rPr>
          <w:color w:val="0CB7E1"/>
          <w:spacing w:val="-2"/>
        </w:rPr>
        <w:t>98%</w:t>
      </w:r>
      <w:r>
        <w:rPr>
          <w:color w:val="0CB7E1"/>
          <w:spacing w:val="1"/>
        </w:rPr>
        <w:t> </w:t>
      </w:r>
      <w:r>
        <w:rPr>
          <w:color w:val="0CB7E1"/>
          <w:spacing w:val="-2"/>
        </w:rPr>
        <w:t>of</w:t>
      </w:r>
      <w:r>
        <w:rPr>
          <w:color w:val="0CB7E1"/>
          <w:spacing w:val="-10"/>
        </w:rPr>
        <w:t> </w:t>
      </w:r>
      <w:r>
        <w:rPr>
          <w:color w:val="0CB7E1"/>
          <w:spacing w:val="-2"/>
        </w:rPr>
        <w:t>commercially</w:t>
      </w:r>
      <w:r>
        <w:rPr>
          <w:color w:val="0CB7E1"/>
          <w:spacing w:val="-10"/>
        </w:rPr>
        <w:t> </w:t>
      </w:r>
      <w:r>
        <w:rPr>
          <w:color w:val="0CB7E1"/>
          <w:spacing w:val="-2"/>
        </w:rPr>
        <w:t>insured</w:t>
      </w:r>
      <w:r>
        <w:rPr>
          <w:color w:val="0CB7E1"/>
          <w:spacing w:val="-9"/>
        </w:rPr>
        <w:t> </w:t>
      </w:r>
      <w:r>
        <w:rPr>
          <w:color w:val="0CB7E1"/>
          <w:spacing w:val="-2"/>
        </w:rPr>
        <w:t>patients</w:t>
      </w:r>
    </w:p>
    <w:p>
      <w:pPr>
        <w:spacing w:before="7"/>
        <w:ind w:left="342" w:right="0" w:firstLine="0"/>
        <w:jc w:val="center"/>
        <w:rPr>
          <w:sz w:val="22"/>
        </w:rPr>
      </w:pPr>
      <w:r>
        <w:rPr>
          <w:color w:val="FFFFFF"/>
          <w:spacing w:val="-2"/>
          <w:sz w:val="22"/>
        </w:rPr>
        <w:t>have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coverage</w:t>
      </w:r>
      <w:r>
        <w:rPr>
          <w:color w:val="FFFFFF"/>
          <w:spacing w:val="-8"/>
          <w:sz w:val="22"/>
        </w:rPr>
        <w:t> </w:t>
      </w:r>
      <w:r>
        <w:rPr>
          <w:color w:val="FFFFFF"/>
          <w:spacing w:val="-2"/>
          <w:sz w:val="22"/>
        </w:rPr>
        <w:t>for</w:t>
      </w:r>
      <w:r>
        <w:rPr>
          <w:color w:val="FFFFFF"/>
          <w:spacing w:val="-8"/>
          <w:sz w:val="22"/>
        </w:rPr>
        <w:t> </w:t>
      </w:r>
      <w:r>
        <w:rPr>
          <w:color w:val="FFFFFF"/>
          <w:spacing w:val="-2"/>
          <w:sz w:val="22"/>
        </w:rPr>
        <w:t>XIFAXAN.</w:t>
      </w:r>
      <w:r>
        <w:rPr>
          <w:color w:val="FFFFFF"/>
          <w:spacing w:val="-2"/>
          <w:sz w:val="22"/>
          <w:vertAlign w:val="superscript"/>
        </w:rPr>
        <w:t>1*†</w:t>
      </w:r>
    </w:p>
    <w:p>
      <w:pPr>
        <w:spacing w:line="247" w:lineRule="auto" w:before="110"/>
        <w:ind w:left="683" w:right="1080" w:hanging="304"/>
        <w:jc w:val="left"/>
        <w:rPr>
          <w:sz w:val="22"/>
        </w:rPr>
      </w:pPr>
      <w:r>
        <w:rPr/>
        <w:br w:type="column"/>
      </w:r>
      <w:r>
        <w:rPr>
          <w:rFonts w:ascii="Arial" w:hAnsi="Arial"/>
          <w:b/>
          <w:color w:val="0CB7E1"/>
          <w:spacing w:val="-2"/>
          <w:w w:val="105"/>
          <w:sz w:val="22"/>
        </w:rPr>
        <w:t>100%</w:t>
      </w:r>
      <w:r>
        <w:rPr>
          <w:rFonts w:ascii="Arial" w:hAnsi="Arial"/>
          <w:b/>
          <w:color w:val="0CB7E1"/>
          <w:spacing w:val="-13"/>
          <w:w w:val="105"/>
          <w:sz w:val="22"/>
        </w:rPr>
        <w:t> </w:t>
      </w:r>
      <w:r>
        <w:rPr>
          <w:rFonts w:ascii="Arial" w:hAnsi="Arial"/>
          <w:b/>
          <w:color w:val="0CB7E1"/>
          <w:spacing w:val="-2"/>
          <w:w w:val="105"/>
          <w:sz w:val="22"/>
        </w:rPr>
        <w:t>of</w:t>
      </w:r>
      <w:r>
        <w:rPr>
          <w:rFonts w:ascii="Arial" w:hAnsi="Arial"/>
          <w:b/>
          <w:color w:val="0CB7E1"/>
          <w:spacing w:val="-13"/>
          <w:w w:val="105"/>
          <w:sz w:val="22"/>
        </w:rPr>
        <w:t> </w:t>
      </w:r>
      <w:r>
        <w:rPr>
          <w:rFonts w:ascii="Arial" w:hAnsi="Arial"/>
          <w:b/>
          <w:color w:val="0CB7E1"/>
          <w:spacing w:val="-2"/>
          <w:w w:val="105"/>
          <w:sz w:val="22"/>
        </w:rPr>
        <w:t>Medicare</w:t>
      </w:r>
      <w:r>
        <w:rPr>
          <w:rFonts w:ascii="Arial" w:hAnsi="Arial"/>
          <w:b/>
          <w:color w:val="0CB7E1"/>
          <w:spacing w:val="-13"/>
          <w:w w:val="105"/>
          <w:sz w:val="22"/>
        </w:rPr>
        <w:t> </w:t>
      </w:r>
      <w:r>
        <w:rPr>
          <w:rFonts w:ascii="Arial" w:hAnsi="Arial"/>
          <w:b/>
          <w:color w:val="0CB7E1"/>
          <w:spacing w:val="-2"/>
          <w:w w:val="105"/>
          <w:sz w:val="22"/>
        </w:rPr>
        <w:t>Part</w:t>
      </w:r>
      <w:r>
        <w:rPr>
          <w:rFonts w:ascii="Arial" w:hAnsi="Arial"/>
          <w:b/>
          <w:color w:val="0CB7E1"/>
          <w:spacing w:val="-13"/>
          <w:w w:val="105"/>
          <w:sz w:val="22"/>
        </w:rPr>
        <w:t> </w:t>
      </w:r>
      <w:r>
        <w:rPr>
          <w:rFonts w:ascii="Arial" w:hAnsi="Arial"/>
          <w:b/>
          <w:color w:val="0CB7E1"/>
          <w:spacing w:val="-2"/>
          <w:w w:val="105"/>
          <w:sz w:val="22"/>
        </w:rPr>
        <w:t>D</w:t>
      </w:r>
      <w:r>
        <w:rPr>
          <w:rFonts w:ascii="Arial" w:hAnsi="Arial"/>
          <w:b/>
          <w:color w:val="0CB7E1"/>
          <w:spacing w:val="-13"/>
          <w:w w:val="105"/>
          <w:sz w:val="22"/>
        </w:rPr>
        <w:t> </w:t>
      </w:r>
      <w:r>
        <w:rPr>
          <w:rFonts w:ascii="Arial" w:hAnsi="Arial"/>
          <w:b/>
          <w:color w:val="0CB7E1"/>
          <w:spacing w:val="-2"/>
          <w:w w:val="105"/>
          <w:sz w:val="22"/>
        </w:rPr>
        <w:t>patients </w:t>
      </w:r>
      <w:r>
        <w:rPr>
          <w:color w:val="FFFFFF"/>
          <w:spacing w:val="-2"/>
          <w:w w:val="105"/>
          <w:sz w:val="22"/>
        </w:rPr>
        <w:t>have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coverage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for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XIFAXAN.</w:t>
      </w:r>
      <w:r>
        <w:rPr>
          <w:color w:val="FFFFFF"/>
          <w:spacing w:val="-2"/>
          <w:w w:val="105"/>
          <w:sz w:val="22"/>
          <w:vertAlign w:val="superscript"/>
        </w:rPr>
        <w:t>1*†</w:t>
      </w:r>
      <w:r>
        <w:rPr>
          <w:color w:val="FFFFFF"/>
          <w:spacing w:val="-2"/>
          <w:w w:val="105"/>
          <w:sz w:val="22"/>
          <w:vertAlign w:val="baseline"/>
        </w:rPr>
        <w:t> </w:t>
      </w:r>
      <w:r>
        <w:rPr>
          <w:color w:val="FFFFFF"/>
          <w:w w:val="105"/>
          <w:sz w:val="22"/>
          <w:vertAlign w:val="baseline"/>
        </w:rPr>
        <w:t>Dual-eligible</w:t>
      </w:r>
      <w:r>
        <w:rPr>
          <w:color w:val="FFFFFF"/>
          <w:spacing w:val="-14"/>
          <w:w w:val="105"/>
          <w:sz w:val="22"/>
          <w:vertAlign w:val="baseline"/>
        </w:rPr>
        <w:t> </w:t>
      </w:r>
      <w:r>
        <w:rPr>
          <w:color w:val="FFFFFF"/>
          <w:w w:val="105"/>
          <w:sz w:val="22"/>
          <w:vertAlign w:val="baseline"/>
        </w:rPr>
        <w:t>patients</w:t>
      </w:r>
      <w:r>
        <w:rPr>
          <w:color w:val="FFFFFF"/>
          <w:spacing w:val="-14"/>
          <w:w w:val="105"/>
          <w:sz w:val="22"/>
          <w:vertAlign w:val="baseline"/>
        </w:rPr>
        <w:t> </w:t>
      </w:r>
      <w:r>
        <w:rPr>
          <w:color w:val="FFFFFF"/>
          <w:w w:val="105"/>
          <w:sz w:val="22"/>
          <w:vertAlign w:val="baseline"/>
        </w:rPr>
        <w:t>may</w:t>
      </w:r>
      <w:r>
        <w:rPr>
          <w:color w:val="FFFFFF"/>
          <w:spacing w:val="-14"/>
          <w:w w:val="105"/>
          <w:sz w:val="22"/>
          <w:vertAlign w:val="baseline"/>
        </w:rPr>
        <w:t> </w:t>
      </w:r>
      <w:r>
        <w:rPr>
          <w:color w:val="FFFFFF"/>
          <w:w w:val="105"/>
          <w:sz w:val="22"/>
          <w:vertAlign w:val="baseline"/>
        </w:rPr>
        <w:t>pay</w:t>
      </w:r>
    </w:p>
    <w:p>
      <w:pPr>
        <w:spacing w:line="251" w:lineRule="exact" w:before="0"/>
        <w:ind w:left="1308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as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6"/>
          <w:sz w:val="22"/>
        </w:rPr>
        <w:t>little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6"/>
          <w:sz w:val="22"/>
        </w:rPr>
        <w:t>as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6"/>
          <w:sz w:val="22"/>
        </w:rPr>
        <w:t>$12.15.</w:t>
      </w:r>
      <w:r>
        <w:rPr>
          <w:color w:val="FFFFFF"/>
          <w:spacing w:val="-6"/>
          <w:sz w:val="22"/>
          <w:vertAlign w:val="superscript"/>
        </w:rPr>
        <w:t>2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0080" w:h="12960"/>
          <w:pgMar w:top="1480" w:bottom="280" w:left="360" w:right="0"/>
          <w:cols w:num="2" w:equalWidth="0">
            <w:col w:w="4310" w:space="395"/>
            <w:col w:w="5015"/>
          </w:cols>
        </w:sectPr>
      </w:pPr>
    </w:p>
    <w:p>
      <w:pPr>
        <w:pStyle w:val="Heading4"/>
        <w:spacing w:before="249"/>
        <w:ind w:left="20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8229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00800" cy="8229600"/>
                          <a:chExt cx="6400800" cy="82296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822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11464" y="5394959"/>
                            <a:ext cx="127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3885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3204" y="6847367"/>
                            <a:ext cx="496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0" h="0">
                                <a:moveTo>
                                  <a:pt x="0" y="0"/>
                                </a:moveTo>
                                <a:lnTo>
                                  <a:pt x="4965192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3204" y="7603906"/>
                            <a:ext cx="496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0" h="0">
                                <a:moveTo>
                                  <a:pt x="0" y="0"/>
                                </a:moveTo>
                                <a:lnTo>
                                  <a:pt x="4965192" y="0"/>
                                </a:lnTo>
                              </a:path>
                            </a:pathLst>
                          </a:custGeom>
                          <a:ln w="6781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04pt;height:648pt;mso-position-horizontal-relative:page;mso-position-vertical-relative:page;z-index:-15915520" id="docshapegroup1" coordorigin="0,0" coordsize="10080,12960">
                <v:shape style="position:absolute;left:0;top:0;width:10080;height:12960" type="#_x0000_t75" id="docshape2" stroked="false">
                  <v:imagedata r:id="rId5" o:title=""/>
                </v:shape>
                <v:line style="position:absolute" from="4900,9446" to="4900,8496" stroked="true" strokeweight=".534pt" strokecolor="#c7c8ca">
                  <v:stroke dashstyle="solid"/>
                </v:line>
                <v:line style="position:absolute" from="1170,10783" to="8990,10783" stroked="true" strokeweight=".534pt" strokecolor="#c7c8ca">
                  <v:stroke dashstyle="solid"/>
                </v:line>
                <v:line style="position:absolute" from="1170,11975" to="8990,11975" stroked="true" strokeweight=".534pt" strokecolor="#c7c8c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CB7E1"/>
        </w:rPr>
        <w:t>94%</w:t>
      </w:r>
      <w:r>
        <w:rPr>
          <w:color w:val="0CB7E1"/>
          <w:spacing w:val="14"/>
        </w:rPr>
        <w:t> </w:t>
      </w:r>
      <w:r>
        <w:rPr>
          <w:color w:val="0CB7E1"/>
        </w:rPr>
        <w:t>of</w:t>
      </w:r>
      <w:r>
        <w:rPr>
          <w:color w:val="0CB7E1"/>
          <w:spacing w:val="15"/>
        </w:rPr>
        <w:t> </w:t>
      </w:r>
      <w:r>
        <w:rPr>
          <w:color w:val="0CB7E1"/>
        </w:rPr>
        <w:t>eligible,</w:t>
      </w:r>
      <w:r>
        <w:rPr>
          <w:color w:val="0CB7E1"/>
          <w:spacing w:val="15"/>
        </w:rPr>
        <w:t> </w:t>
      </w:r>
      <w:r>
        <w:rPr>
          <w:color w:val="0CB7E1"/>
        </w:rPr>
        <w:t>commercially</w:t>
      </w:r>
      <w:r>
        <w:rPr>
          <w:color w:val="0CB7E1"/>
          <w:spacing w:val="15"/>
        </w:rPr>
        <w:t> </w:t>
      </w:r>
      <w:r>
        <w:rPr>
          <w:color w:val="0CB7E1"/>
        </w:rPr>
        <w:t>insured</w:t>
      </w:r>
      <w:r>
        <w:rPr>
          <w:color w:val="0CB7E1"/>
          <w:spacing w:val="15"/>
        </w:rPr>
        <w:t> </w:t>
      </w:r>
      <w:r>
        <w:rPr>
          <w:color w:val="0CB7E1"/>
          <w:spacing w:val="-2"/>
        </w:rPr>
        <w:t>patients</w:t>
      </w:r>
    </w:p>
    <w:p>
      <w:pPr>
        <w:spacing w:line="247" w:lineRule="auto" w:before="7"/>
        <w:ind w:left="301" w:right="934" w:firstLine="513"/>
        <w:jc w:val="left"/>
        <w:rPr>
          <w:sz w:val="22"/>
        </w:rPr>
      </w:pPr>
      <w:r>
        <w:rPr>
          <w:color w:val="FFFFFF"/>
          <w:spacing w:val="-2"/>
          <w:w w:val="105"/>
          <w:sz w:val="22"/>
        </w:rPr>
        <w:t>who</w:t>
      </w:r>
      <w:r>
        <w:rPr>
          <w:color w:val="FFFFFF"/>
          <w:spacing w:val="-17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had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coverage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for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XIFAXAN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paid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$10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or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less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for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their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prescription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when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a </w:t>
      </w:r>
      <w:r>
        <w:rPr>
          <w:color w:val="FFFFFF"/>
          <w:spacing w:val="-4"/>
          <w:w w:val="105"/>
          <w:sz w:val="22"/>
        </w:rPr>
        <w:t>copay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card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or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eVoucher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was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applied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in</w:t>
      </w:r>
      <w:r>
        <w:rPr>
          <w:color w:val="FFFFFF"/>
          <w:spacing w:val="-12"/>
          <w:w w:val="105"/>
          <w:sz w:val="22"/>
        </w:rPr>
        <w:t> </w:t>
      </w:r>
      <w:r>
        <w:rPr>
          <w:color w:val="FFFFFF"/>
          <w:spacing w:val="-4"/>
          <w:w w:val="105"/>
          <w:sz w:val="22"/>
        </w:rPr>
        <w:t>the last year (October 2023 to October 2024).</w:t>
      </w:r>
      <w:r>
        <w:rPr>
          <w:color w:val="FFFFFF"/>
          <w:spacing w:val="-4"/>
          <w:w w:val="105"/>
          <w:sz w:val="22"/>
          <w:vertAlign w:val="superscript"/>
        </w:rPr>
        <w:t>3</w:t>
      </w:r>
    </w:p>
    <w:p>
      <w:pPr>
        <w:pStyle w:val="BodyText"/>
        <w:spacing w:before="188"/>
        <w:rPr>
          <w:sz w:val="24"/>
        </w:rPr>
      </w:pPr>
    </w:p>
    <w:p>
      <w:pPr>
        <w:spacing w:line="242" w:lineRule="auto" w:before="0"/>
        <w:ind w:left="1629" w:right="1907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Branded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2"/>
          <w:sz w:val="24"/>
        </w:rPr>
        <w:t>Prior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2"/>
          <w:sz w:val="24"/>
        </w:rPr>
        <w:t>Authorizations</w:t>
      </w:r>
      <w:r>
        <w:rPr>
          <w:color w:val="FFFFFF"/>
          <w:spacing w:val="-14"/>
          <w:sz w:val="24"/>
        </w:rPr>
        <w:t> </w:t>
      </w:r>
      <w:r>
        <w:rPr>
          <w:color w:val="FFFFFF"/>
          <w:spacing w:val="-2"/>
          <w:sz w:val="24"/>
        </w:rPr>
        <w:t>(PAs)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2"/>
          <w:sz w:val="24"/>
        </w:rPr>
        <w:t>are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2"/>
          <w:sz w:val="24"/>
        </w:rPr>
        <w:t>common.</w:t>
      </w:r>
      <w:r>
        <w:rPr>
          <w:color w:val="FFFFFF"/>
          <w:spacing w:val="-15"/>
          <w:sz w:val="24"/>
        </w:rPr>
        <w:t> </w:t>
      </w:r>
      <w:r>
        <w:rPr>
          <w:color w:val="FFFFFF"/>
          <w:spacing w:val="-2"/>
          <w:sz w:val="24"/>
        </w:rPr>
        <w:t>Initiate</w:t>
      </w:r>
      <w:r>
        <w:rPr>
          <w:color w:val="FFFFFF"/>
          <w:spacing w:val="-14"/>
          <w:sz w:val="24"/>
        </w:rPr>
        <w:t> </w:t>
      </w:r>
      <w:r>
        <w:rPr>
          <w:color w:val="FFFFFF"/>
          <w:spacing w:val="-2"/>
          <w:sz w:val="24"/>
        </w:rPr>
        <w:t>a </w:t>
      </w:r>
      <w:r>
        <w:rPr>
          <w:color w:val="FFFFFF"/>
          <w:w w:val="105"/>
          <w:sz w:val="24"/>
        </w:rPr>
        <w:t>Pull</w:t>
      </w:r>
      <w:r>
        <w:rPr>
          <w:color w:val="FFFFFF"/>
          <w:spacing w:val="-18"/>
          <w:w w:val="105"/>
          <w:sz w:val="24"/>
        </w:rPr>
        <w:t> </w:t>
      </w:r>
      <w:r>
        <w:rPr>
          <w:color w:val="FFFFFF"/>
          <w:w w:val="105"/>
          <w:sz w:val="24"/>
        </w:rPr>
        <w:t>Through</w:t>
      </w:r>
      <w:r>
        <w:rPr>
          <w:color w:val="FFFFFF"/>
          <w:spacing w:val="-17"/>
          <w:w w:val="105"/>
          <w:sz w:val="24"/>
        </w:rPr>
        <w:t> </w:t>
      </w:r>
      <w:r>
        <w:rPr>
          <w:color w:val="FFFFFF"/>
          <w:w w:val="105"/>
          <w:sz w:val="24"/>
        </w:rPr>
        <w:t>protocol</w:t>
      </w:r>
      <w:r>
        <w:rPr>
          <w:color w:val="FFFFFF"/>
          <w:spacing w:val="-18"/>
          <w:w w:val="105"/>
          <w:sz w:val="24"/>
        </w:rPr>
        <w:t> </w:t>
      </w:r>
      <w:r>
        <w:rPr>
          <w:color w:val="FFFFFF"/>
          <w:w w:val="105"/>
          <w:sz w:val="24"/>
        </w:rPr>
        <w:t>to</w:t>
      </w:r>
      <w:r>
        <w:rPr>
          <w:color w:val="FFFFFF"/>
          <w:spacing w:val="-18"/>
          <w:w w:val="105"/>
          <w:sz w:val="24"/>
        </w:rPr>
        <w:t> </w:t>
      </w:r>
      <w:r>
        <w:rPr>
          <w:color w:val="FFFFFF"/>
          <w:w w:val="105"/>
          <w:sz w:val="24"/>
        </w:rPr>
        <w:t>proactively</w:t>
      </w:r>
      <w:r>
        <w:rPr>
          <w:color w:val="FFFFFF"/>
          <w:spacing w:val="-17"/>
          <w:w w:val="105"/>
          <w:sz w:val="24"/>
        </w:rPr>
        <w:t> </w:t>
      </w:r>
      <w:r>
        <w:rPr>
          <w:color w:val="FFFFFF"/>
          <w:w w:val="105"/>
          <w:sz w:val="24"/>
        </w:rPr>
        <w:t>submit</w:t>
      </w:r>
      <w:r>
        <w:rPr>
          <w:color w:val="FFFFFF"/>
          <w:spacing w:val="-18"/>
          <w:w w:val="105"/>
          <w:sz w:val="24"/>
        </w:rPr>
        <w:t> </w:t>
      </w:r>
      <w:r>
        <w:rPr>
          <w:color w:val="FFFFFF"/>
          <w:w w:val="105"/>
          <w:sz w:val="24"/>
        </w:rPr>
        <w:t>PAs</w:t>
      </w:r>
      <w:r>
        <w:rPr>
          <w:color w:val="FFFFFF"/>
          <w:spacing w:val="-17"/>
          <w:w w:val="105"/>
          <w:sz w:val="24"/>
        </w:rPr>
        <w:t> </w:t>
      </w:r>
      <w:r>
        <w:rPr>
          <w:color w:val="FFFFFF"/>
          <w:w w:val="105"/>
          <w:sz w:val="24"/>
        </w:rPr>
        <w:t>to ensure</w:t>
      </w:r>
      <w:r>
        <w:rPr>
          <w:color w:val="FFFFFF"/>
          <w:spacing w:val="-12"/>
          <w:w w:val="105"/>
          <w:sz w:val="24"/>
        </w:rPr>
        <w:t> </w:t>
      </w:r>
      <w:r>
        <w:rPr>
          <w:color w:val="FFFFFF"/>
          <w:w w:val="105"/>
          <w:sz w:val="24"/>
        </w:rPr>
        <w:t>timely</w:t>
      </w:r>
      <w:r>
        <w:rPr>
          <w:color w:val="FFFFFF"/>
          <w:spacing w:val="-12"/>
          <w:w w:val="105"/>
          <w:sz w:val="24"/>
        </w:rPr>
        <w:t> </w:t>
      </w:r>
      <w:r>
        <w:rPr>
          <w:color w:val="FFFFFF"/>
          <w:w w:val="105"/>
          <w:sz w:val="24"/>
        </w:rPr>
        <w:t>and</w:t>
      </w:r>
      <w:r>
        <w:rPr>
          <w:color w:val="FFFFFF"/>
          <w:spacing w:val="-12"/>
          <w:w w:val="105"/>
          <w:sz w:val="24"/>
        </w:rPr>
        <w:t> </w:t>
      </w:r>
      <w:r>
        <w:rPr>
          <w:color w:val="FFFFFF"/>
          <w:w w:val="105"/>
          <w:sz w:val="24"/>
        </w:rPr>
        <w:t>efficient</w:t>
      </w:r>
      <w:r>
        <w:rPr>
          <w:color w:val="FFFFFF"/>
          <w:spacing w:val="-12"/>
          <w:w w:val="105"/>
          <w:sz w:val="24"/>
        </w:rPr>
        <w:t> </w:t>
      </w:r>
      <w:r>
        <w:rPr>
          <w:color w:val="FFFFFF"/>
          <w:w w:val="105"/>
          <w:sz w:val="24"/>
        </w:rPr>
        <w:t>outcomes.</w:t>
      </w:r>
    </w:p>
    <w:p>
      <w:pPr>
        <w:pStyle w:val="BodyText"/>
        <w:rPr>
          <w:sz w:val="12"/>
        </w:rPr>
      </w:pPr>
    </w:p>
    <w:p>
      <w:pPr>
        <w:pStyle w:val="BodyText"/>
        <w:spacing w:before="124"/>
        <w:rPr>
          <w:sz w:val="12"/>
        </w:rPr>
      </w:pPr>
    </w:p>
    <w:p>
      <w:pPr>
        <w:spacing w:before="0"/>
        <w:ind w:left="1629" w:right="1988" w:firstLine="0"/>
        <w:jc w:val="center"/>
        <w:rPr>
          <w:rFonts w:ascii="Arial"/>
          <w:i/>
          <w:sz w:val="12"/>
        </w:rPr>
      </w:pPr>
      <w:r>
        <w:rPr>
          <w:rFonts w:ascii="Arial"/>
          <w:i/>
          <w:color w:val="FFFFFF"/>
          <w:w w:val="105"/>
          <w:sz w:val="12"/>
        </w:rPr>
        <w:t>*Salix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Pharmaceuticals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does</w:t>
      </w:r>
      <w:r>
        <w:rPr>
          <w:rFonts w:ascii="Arial"/>
          <w:i/>
          <w:color w:val="FFFFFF"/>
          <w:spacing w:val="-6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not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guarantee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coverage</w:t>
      </w:r>
      <w:r>
        <w:rPr>
          <w:rFonts w:ascii="Arial"/>
          <w:i/>
          <w:color w:val="FFFFFF"/>
          <w:spacing w:val="-6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or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reimbursement</w:t>
      </w:r>
      <w:r>
        <w:rPr>
          <w:rFonts w:ascii="Arial"/>
          <w:i/>
          <w:color w:val="FFFFFF"/>
          <w:spacing w:val="-6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for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w w:val="105"/>
          <w:sz w:val="12"/>
        </w:rPr>
        <w:t>the</w:t>
      </w:r>
      <w:r>
        <w:rPr>
          <w:rFonts w:ascii="Arial"/>
          <w:i/>
          <w:color w:val="FFFFFF"/>
          <w:spacing w:val="-7"/>
          <w:w w:val="105"/>
          <w:sz w:val="12"/>
        </w:rPr>
        <w:t> </w:t>
      </w:r>
      <w:r>
        <w:rPr>
          <w:rFonts w:ascii="Arial"/>
          <w:i/>
          <w:color w:val="FFFFFF"/>
          <w:spacing w:val="-2"/>
          <w:w w:val="105"/>
          <w:sz w:val="12"/>
        </w:rPr>
        <w:t>product.</w:t>
      </w:r>
    </w:p>
    <w:p>
      <w:pPr>
        <w:spacing w:before="22"/>
        <w:ind w:left="1629" w:right="1986" w:firstLine="0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color w:val="FFFFFF"/>
          <w:sz w:val="12"/>
          <w:vertAlign w:val="superscript"/>
        </w:rPr>
        <w:t>†</w:t>
      </w:r>
      <w:r>
        <w:rPr>
          <w:rFonts w:ascii="Arial" w:hAnsi="Arial"/>
          <w:i/>
          <w:color w:val="FFFFFF"/>
          <w:sz w:val="12"/>
          <w:vertAlign w:val="baseline"/>
        </w:rPr>
        <w:t>Formulary</w:t>
      </w:r>
      <w:r>
        <w:rPr>
          <w:rFonts w:ascii="Arial" w:hAnsi="Arial"/>
          <w:i/>
          <w:color w:val="FFFFFF"/>
          <w:spacing w:val="8"/>
          <w:sz w:val="12"/>
          <w:vertAlign w:val="baseline"/>
        </w:rPr>
        <w:t> </w:t>
      </w:r>
      <w:r>
        <w:rPr>
          <w:rFonts w:ascii="Arial" w:hAnsi="Arial"/>
          <w:i/>
          <w:color w:val="FFFFFF"/>
          <w:sz w:val="12"/>
          <w:vertAlign w:val="baseline"/>
        </w:rPr>
        <w:t>status</w:t>
      </w:r>
      <w:r>
        <w:rPr>
          <w:rFonts w:ascii="Arial" w:hAnsi="Arial"/>
          <w:i/>
          <w:color w:val="FFFFFF"/>
          <w:spacing w:val="8"/>
          <w:sz w:val="12"/>
          <w:vertAlign w:val="baseline"/>
        </w:rPr>
        <w:t> </w:t>
      </w:r>
      <w:r>
        <w:rPr>
          <w:rFonts w:ascii="Arial" w:hAnsi="Arial"/>
          <w:i/>
          <w:color w:val="FFFFFF"/>
          <w:sz w:val="12"/>
          <w:vertAlign w:val="baseline"/>
        </w:rPr>
        <w:t>subject</w:t>
      </w:r>
      <w:r>
        <w:rPr>
          <w:rFonts w:ascii="Arial" w:hAnsi="Arial"/>
          <w:i/>
          <w:color w:val="FFFFFF"/>
          <w:spacing w:val="8"/>
          <w:sz w:val="12"/>
          <w:vertAlign w:val="baseline"/>
        </w:rPr>
        <w:t> </w:t>
      </w:r>
      <w:r>
        <w:rPr>
          <w:rFonts w:ascii="Arial" w:hAnsi="Arial"/>
          <w:i/>
          <w:color w:val="FFFFFF"/>
          <w:sz w:val="12"/>
          <w:vertAlign w:val="baseline"/>
        </w:rPr>
        <w:t>to</w:t>
      </w:r>
      <w:r>
        <w:rPr>
          <w:rFonts w:ascii="Arial" w:hAnsi="Arial"/>
          <w:i/>
          <w:color w:val="FFFFFF"/>
          <w:spacing w:val="8"/>
          <w:sz w:val="12"/>
          <w:vertAlign w:val="baseline"/>
        </w:rPr>
        <w:t> </w:t>
      </w:r>
      <w:r>
        <w:rPr>
          <w:rFonts w:ascii="Arial" w:hAnsi="Arial"/>
          <w:i/>
          <w:color w:val="FFFFFF"/>
          <w:spacing w:val="-2"/>
          <w:sz w:val="12"/>
          <w:vertAlign w:val="baseline"/>
        </w:rPr>
        <w:t>change.</w:t>
      </w:r>
    </w:p>
    <w:p>
      <w:pPr>
        <w:spacing w:after="0"/>
        <w:jc w:val="center"/>
        <w:rPr>
          <w:rFonts w:ascii="Arial" w:hAnsi="Arial"/>
          <w:i/>
          <w:sz w:val="12"/>
        </w:rPr>
        <w:sectPr>
          <w:type w:val="continuous"/>
          <w:pgSz w:w="10080" w:h="12960"/>
          <w:pgMar w:top="1480" w:bottom="280" w:left="360" w:right="0"/>
        </w:sectPr>
      </w:pPr>
    </w:p>
    <w:p>
      <w:pPr>
        <w:pStyle w:val="Heading1"/>
        <w:spacing w:line="237" w:lineRule="auto"/>
        <w:ind w:left="1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0</wp:posOffset>
                </wp:positionH>
                <wp:positionV relativeFrom="page">
                  <wp:posOffset>4325111</wp:posOffset>
                </wp:positionV>
                <wp:extent cx="6400800" cy="390461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00800" cy="3904615"/>
                          <a:chExt cx="6400800" cy="39046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390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29184" y="159485"/>
                            <a:ext cx="540385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8" w:lineRule="exact"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Double-check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5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Top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Reasons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5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PA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Denials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w w:val="110"/>
                                  <w:sz w:val="28"/>
                                </w:rPr>
                                <w:t>Before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15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0CB7E1"/>
                                  <w:spacing w:val="-2"/>
                                  <w:w w:val="110"/>
                                  <w:sz w:val="28"/>
                                </w:rPr>
                                <w:t>Submitting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6471" y="2335204"/>
                            <a:ext cx="5928360" cy="135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auto" w:before="30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position w:val="4"/>
                                  <w:sz w:val="7"/>
                                </w:rPr>
                                <w:t>‡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ICD-10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codes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patient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access-related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provided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informational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purposes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only.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It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treating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physician’s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responsibility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determine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0"/>
                                  <w:sz w:val="13"/>
                                </w:rPr>
                                <w:t>proper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spacing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58595B"/>
                                  <w:w w:val="85"/>
                                  <w:sz w:val="13"/>
                                </w:rPr>
                                <w:t>diagnosis, treatment, and applicable ICD-10 code.</w:t>
                              </w:r>
                            </w:p>
                            <w:p>
                              <w:pPr>
                                <w:spacing w:line="141" w:lineRule="exact" w:before="0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8595B"/>
                                  <w:w w:val="75"/>
                                  <w:position w:val="8"/>
                                  <w:sz w:val="7"/>
                                </w:rPr>
                                <w:t>§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Submission</w:t>
                              </w:r>
                              <w:r>
                                <w:rPr>
                                  <w:color w:val="58595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guarantee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coverage</w:t>
                              </w:r>
                              <w:r>
                                <w:rPr>
                                  <w:color w:val="58595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payment.</w:t>
                              </w:r>
                              <w:r>
                                <w:rPr>
                                  <w:color w:val="58595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Payer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coverage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subject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58595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change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3"/>
                                </w:rPr>
                                <w:t>without</w:t>
                              </w:r>
                              <w:r>
                                <w:rPr>
                                  <w:color w:val="58595B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75"/>
                                  <w:sz w:val="13"/>
                                </w:rPr>
                                <w:t>notice.</w:t>
                              </w:r>
                            </w:p>
                            <w:p>
                              <w:pPr>
                                <w:spacing w:before="74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-2"/>
                                  <w:w w:val="90"/>
                                  <w:sz w:val="18"/>
                                </w:rPr>
                                <w:t>INDICATIONS</w:t>
                              </w:r>
                            </w:p>
                            <w:p>
                              <w:pPr>
                                <w:spacing w:line="220" w:lineRule="auto" w:before="42"/>
                                <w:ind w:left="20" w:right="0" w:hanging="1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XIFAXAN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position w:val="6"/>
                                  <w:sz w:val="10"/>
                                </w:rPr>
                                <w:t>®</w:t>
                              </w:r>
                              <w:r>
                                <w:rPr>
                                  <w:color w:val="58595B"/>
                                  <w:spacing w:val="14"/>
                                  <w:position w:val="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(rifaximin)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550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mg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tablets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indicated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treatment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irritable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bowel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syndrome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diarrhea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(IBS-D)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adults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reduction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risk</w:t>
                              </w:r>
                              <w:r>
                                <w:rPr>
                                  <w:color w:val="58595B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spacing w:val="-2"/>
                                  <w:w w:val="8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80"/>
                                  <w:sz w:val="17"/>
                                </w:rPr>
                                <w:t>overt hepatic encephalopathy (HE) recurrence in adults.</w:t>
                              </w:r>
                            </w:p>
                            <w:p>
                              <w:pPr>
                                <w:spacing w:before="68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75"/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75"/>
                                  <w:sz w:val="18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-2"/>
                                  <w:w w:val="75"/>
                                  <w:sz w:val="18"/>
                                </w:rPr>
                                <w:t>INFORMATION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43" w:val="left" w:leader="none"/>
                                </w:tabs>
                                <w:spacing w:line="220" w:lineRule="auto" w:before="22"/>
                                <w:ind w:left="143" w:right="742" w:hanging="124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XIFAXAN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contraindicated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patients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hypersensitivity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rifaximin, rifamycin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antimicrobial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agents, or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components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75"/>
                                  <w:sz w:val="17"/>
                                </w:rPr>
                                <w:t>XIFAXAN.</w:t>
                              </w:r>
                              <w:r>
                                <w:rPr>
                                  <w:color w:val="58595B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80"/>
                                  <w:sz w:val="17"/>
                                </w:rPr>
                                <w:t>Hypersensitivity</w:t>
                              </w:r>
                              <w:r>
                                <w:rPr>
                                  <w:color w:val="58595B"/>
                                  <w:spacing w:val="-1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80"/>
                                  <w:sz w:val="17"/>
                                </w:rPr>
                                <w:t>reactions have included exfoliative dermatitis,</w:t>
                              </w:r>
                              <w:r>
                                <w:rPr>
                                  <w:color w:val="58595B"/>
                                  <w:spacing w:val="-6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80"/>
                                  <w:sz w:val="17"/>
                                </w:rPr>
                                <w:t>angioneurotic edema,</w:t>
                              </w:r>
                              <w:r>
                                <w:rPr>
                                  <w:color w:val="58595B"/>
                                  <w:spacing w:val="-6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8595B"/>
                                  <w:w w:val="80"/>
                                  <w:sz w:val="17"/>
                                </w:rPr>
                                <w:t>and anaphylaxis.</w:t>
                              </w:r>
                            </w:p>
                            <w:p>
                              <w:pPr>
                                <w:spacing w:before="88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see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Safety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throughout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rFonts w:ascii="Arial"/>
                                    <w:b/>
                                    <w:color w:val="0071B9"/>
                                    <w:w w:val="80"/>
                                    <w:sz w:val="18"/>
                                    <w:u w:val="single" w:color="0071B9"/>
                                  </w:rPr>
                                  <w:t>click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here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full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w w:val="80"/>
                                  <w:sz w:val="18"/>
                                </w:rPr>
                                <w:t>Prescribing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71B9"/>
                                  <w:spacing w:val="-2"/>
                                  <w:w w:val="80"/>
                                  <w:sz w:val="18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340.559998pt;width:504pt;height:307.45pt;mso-position-horizontal-relative:page;mso-position-vertical-relative:page;z-index:-15915008" id="docshapegroup3" coordorigin="0,6811" coordsize="10080,6149">
                <v:shape style="position:absolute;left:0;top:6811;width:10080;height:6149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8;top:7062;width:8510;height:322" type="#_x0000_t202" id="docshape5" filled="false" stroked="false">
                  <v:textbox inset="0,0,0,0">
                    <w:txbxContent>
                      <w:p>
                        <w:pPr>
                          <w:spacing w:line="318" w:lineRule="exact" w:before="0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Double-check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Top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Reasons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for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PA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Denials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w w:val="110"/>
                            <w:sz w:val="28"/>
                          </w:rPr>
                          <w:t>Before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1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0CB7E1"/>
                            <w:spacing w:val="-2"/>
                            <w:w w:val="110"/>
                            <w:sz w:val="28"/>
                          </w:rPr>
                          <w:t>Submitting</w:t>
                        </w:r>
                      </w:p>
                    </w:txbxContent>
                  </v:textbox>
                  <w10:wrap type="none"/>
                </v:shape>
                <v:shape style="position:absolute;left:498;top:10488;width:9336;height:2129" type="#_x0000_t202" id="docshape6" filled="false" stroked="false">
                  <v:textbox inset="0,0,0,0">
                    <w:txbxContent>
                      <w:p>
                        <w:pPr>
                          <w:spacing w:line="225" w:lineRule="auto" w:before="30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position w:val="4"/>
                            <w:sz w:val="7"/>
                          </w:rPr>
                          <w:t>‡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ICD-10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codes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and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all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patient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access-related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are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provided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informational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purposes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only.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It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is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treating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physician’s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responsibility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determine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0"/>
                            <w:sz w:val="13"/>
                          </w:rPr>
                          <w:t>proper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spacing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8595B"/>
                            <w:w w:val="85"/>
                            <w:sz w:val="13"/>
                          </w:rPr>
                          <w:t>diagnosis, treatment, and applicable ICD-10 code.</w:t>
                        </w:r>
                      </w:p>
                      <w:p>
                        <w:pPr>
                          <w:spacing w:line="141" w:lineRule="exact" w:before="0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8595B"/>
                            <w:w w:val="75"/>
                            <w:position w:val="8"/>
                            <w:sz w:val="7"/>
                          </w:rPr>
                          <w:t>§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Submission</w:t>
                        </w:r>
                        <w:r>
                          <w:rPr>
                            <w:color w:val="58595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is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not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a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guarantee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of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coverage</w:t>
                        </w:r>
                        <w:r>
                          <w:rPr>
                            <w:color w:val="58595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or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payment.</w:t>
                        </w:r>
                        <w:r>
                          <w:rPr>
                            <w:color w:val="58595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Payer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coverage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is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subject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to</w:t>
                        </w:r>
                        <w:r>
                          <w:rPr>
                            <w:color w:val="58595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change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3"/>
                          </w:rPr>
                          <w:t>without</w:t>
                        </w:r>
                        <w:r>
                          <w:rPr>
                            <w:color w:val="58595B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75"/>
                            <w:sz w:val="13"/>
                          </w:rPr>
                          <w:t>notice.</w:t>
                        </w:r>
                      </w:p>
                      <w:p>
                        <w:pPr>
                          <w:spacing w:before="74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1B9"/>
                            <w:spacing w:val="-2"/>
                            <w:w w:val="90"/>
                            <w:sz w:val="18"/>
                          </w:rPr>
                          <w:t>INDICATIONS</w:t>
                        </w:r>
                      </w:p>
                      <w:p>
                        <w:pPr>
                          <w:spacing w:line="220" w:lineRule="auto" w:before="42"/>
                          <w:ind w:left="20" w:right="0" w:hanging="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XIFAXAN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position w:val="6"/>
                            <w:sz w:val="10"/>
                          </w:rPr>
                          <w:t>®</w:t>
                        </w:r>
                        <w:r>
                          <w:rPr>
                            <w:color w:val="58595B"/>
                            <w:spacing w:val="14"/>
                            <w:position w:val="6"/>
                            <w:sz w:val="10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(rifaximin)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550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mg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tablets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are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indicated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for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the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treatment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of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irritable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bowel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syndrome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with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diarrhea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(IBS-D)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in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adults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and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for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the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reduction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in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risk</w:t>
                        </w:r>
                        <w:r>
                          <w:rPr>
                            <w:color w:val="58595B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spacing w:val="-2"/>
                            <w:w w:val="80"/>
                            <w:sz w:val="17"/>
                          </w:rPr>
                          <w:t>of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7"/>
                          </w:rPr>
                          <w:t>overt hepatic encephalopathy (HE) recurrence in adults.</w:t>
                        </w:r>
                      </w:p>
                      <w:p>
                        <w:pPr>
                          <w:spacing w:before="68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1B9"/>
                            <w:w w:val="75"/>
                            <w:sz w:val="18"/>
                          </w:rPr>
                          <w:t>IMPORTANT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75"/>
                            <w:sz w:val="18"/>
                          </w:rPr>
                          <w:t>SAFETY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-2"/>
                            <w:w w:val="75"/>
                            <w:sz w:val="18"/>
                          </w:rPr>
                          <w:t>INFORMATION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3" w:val="left" w:leader="none"/>
                          </w:tabs>
                          <w:spacing w:line="220" w:lineRule="auto" w:before="22"/>
                          <w:ind w:left="143" w:right="742" w:hanging="1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XIFAXAN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is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contraindicated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in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patients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with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a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hypersensitivity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to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rifaximin, rifamycin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antimicrobial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agents, or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any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of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the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components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in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75"/>
                            <w:sz w:val="17"/>
                          </w:rPr>
                          <w:t>XIFAXAN.</w:t>
                        </w:r>
                        <w:r>
                          <w:rPr>
                            <w:color w:val="58595B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7"/>
                          </w:rPr>
                          <w:t>Hypersensitivity</w:t>
                        </w:r>
                        <w:r>
                          <w:rPr>
                            <w:color w:val="58595B"/>
                            <w:spacing w:val="-1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7"/>
                          </w:rPr>
                          <w:t>reactions have included exfoliative dermatitis,</w:t>
                        </w:r>
                        <w:r>
                          <w:rPr>
                            <w:color w:val="58595B"/>
                            <w:spacing w:val="-6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7"/>
                          </w:rPr>
                          <w:t>angioneurotic edema,</w:t>
                        </w:r>
                        <w:r>
                          <w:rPr>
                            <w:color w:val="58595B"/>
                            <w:spacing w:val="-6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7"/>
                          </w:rPr>
                          <w:t>and anaphylaxis.</w:t>
                        </w:r>
                      </w:p>
                      <w:p>
                        <w:pPr>
                          <w:spacing w:before="88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see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Important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Safety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throughout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hyperlink r:id="rId7">
                          <w:r>
                            <w:rPr>
                              <w:rFonts w:ascii="Arial"/>
                              <w:b/>
                              <w:color w:val="0071B9"/>
                              <w:w w:val="80"/>
                              <w:sz w:val="18"/>
                              <w:u w:val="single" w:color="0071B9"/>
                            </w:rPr>
                            <w:t>click</w:t>
                          </w:r>
                        </w:hyperlink>
                        <w:r>
                          <w:rPr>
                            <w:rFonts w:ascii="Arial"/>
                            <w:b/>
                            <w:color w:val="0071B9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here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full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w w:val="80"/>
                            <w:sz w:val="18"/>
                          </w:rPr>
                          <w:t>Prescribing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71B9"/>
                            <w:spacing w:val="-2"/>
                            <w:w w:val="80"/>
                            <w:sz w:val="18"/>
                          </w:rPr>
                          <w:t>Information.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38862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00800" cy="3886200"/>
                          <a:chExt cx="6400800" cy="38862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9" cy="1837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1327467"/>
                            <a:ext cx="6400800" cy="255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55905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8732"/>
                                </a:lnTo>
                                <a:lnTo>
                                  <a:pt x="6400800" y="2558732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33066" y="1660880"/>
                            <a:ext cx="1270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7864">
                                <a:moveTo>
                                  <a:pt x="0" y="0"/>
                                </a:moveTo>
                                <a:lnTo>
                                  <a:pt x="0" y="1967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56270" y="1496288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149326" y="74663"/>
                                </a:moveTo>
                                <a:lnTo>
                                  <a:pt x="143459" y="45605"/>
                                </a:lnTo>
                                <a:lnTo>
                                  <a:pt x="127457" y="21869"/>
                                </a:lnTo>
                                <a:lnTo>
                                  <a:pt x="103720" y="5867"/>
                                </a:lnTo>
                                <a:lnTo>
                                  <a:pt x="74663" y="0"/>
                                </a:lnTo>
                                <a:lnTo>
                                  <a:pt x="45605" y="5867"/>
                                </a:lnTo>
                                <a:lnTo>
                                  <a:pt x="21869" y="21869"/>
                                </a:lnTo>
                                <a:lnTo>
                                  <a:pt x="5867" y="45605"/>
                                </a:lnTo>
                                <a:lnTo>
                                  <a:pt x="0" y="74663"/>
                                </a:lnTo>
                                <a:lnTo>
                                  <a:pt x="5867" y="103733"/>
                                </a:lnTo>
                                <a:lnTo>
                                  <a:pt x="21869" y="127469"/>
                                </a:lnTo>
                                <a:lnTo>
                                  <a:pt x="45605" y="143459"/>
                                </a:lnTo>
                                <a:lnTo>
                                  <a:pt x="74663" y="149326"/>
                                </a:lnTo>
                                <a:lnTo>
                                  <a:pt x="103720" y="143459"/>
                                </a:lnTo>
                                <a:lnTo>
                                  <a:pt x="127457" y="127469"/>
                                </a:lnTo>
                                <a:lnTo>
                                  <a:pt x="143459" y="103733"/>
                                </a:lnTo>
                                <a:lnTo>
                                  <a:pt x="149326" y="74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84115" y="1524128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46824" y="93649"/>
                                </a:moveTo>
                                <a:lnTo>
                                  <a:pt x="65049" y="89969"/>
                                </a:lnTo>
                                <a:lnTo>
                                  <a:pt x="79933" y="79933"/>
                                </a:lnTo>
                                <a:lnTo>
                                  <a:pt x="89969" y="65049"/>
                                </a:lnTo>
                                <a:lnTo>
                                  <a:pt x="93649" y="46824"/>
                                </a:lnTo>
                                <a:lnTo>
                                  <a:pt x="89969" y="28594"/>
                                </a:lnTo>
                                <a:lnTo>
                                  <a:pt x="79933" y="13711"/>
                                </a:lnTo>
                                <a:lnTo>
                                  <a:pt x="65049" y="3678"/>
                                </a:lnTo>
                                <a:lnTo>
                                  <a:pt x="46824" y="0"/>
                                </a:lnTo>
                                <a:lnTo>
                                  <a:pt x="28600" y="3678"/>
                                </a:lnTo>
                                <a:lnTo>
                                  <a:pt x="13716" y="13711"/>
                                </a:lnTo>
                                <a:lnTo>
                                  <a:pt x="3680" y="28594"/>
                                </a:lnTo>
                                <a:lnTo>
                                  <a:pt x="0" y="46824"/>
                                </a:lnTo>
                                <a:lnTo>
                                  <a:pt x="3680" y="65049"/>
                                </a:lnTo>
                                <a:lnTo>
                                  <a:pt x="13716" y="79933"/>
                                </a:lnTo>
                                <a:lnTo>
                                  <a:pt x="28600" y="89969"/>
                                </a:lnTo>
                                <a:lnTo>
                                  <a:pt x="46824" y="93649"/>
                                </a:lnTo>
                                <a:close/>
                              </a:path>
                            </a:pathLst>
                          </a:custGeom>
                          <a:ln w="22860">
                            <a:solidFill>
                              <a:srgbClr val="AFB1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56270" y="1793773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149326" y="74663"/>
                                </a:moveTo>
                                <a:lnTo>
                                  <a:pt x="143459" y="45605"/>
                                </a:lnTo>
                                <a:lnTo>
                                  <a:pt x="127457" y="21869"/>
                                </a:lnTo>
                                <a:lnTo>
                                  <a:pt x="103720" y="5867"/>
                                </a:lnTo>
                                <a:lnTo>
                                  <a:pt x="74663" y="0"/>
                                </a:lnTo>
                                <a:lnTo>
                                  <a:pt x="45605" y="5867"/>
                                </a:lnTo>
                                <a:lnTo>
                                  <a:pt x="21869" y="21869"/>
                                </a:lnTo>
                                <a:lnTo>
                                  <a:pt x="5867" y="45605"/>
                                </a:lnTo>
                                <a:lnTo>
                                  <a:pt x="0" y="74663"/>
                                </a:lnTo>
                                <a:lnTo>
                                  <a:pt x="5867" y="103733"/>
                                </a:lnTo>
                                <a:lnTo>
                                  <a:pt x="21869" y="127469"/>
                                </a:lnTo>
                                <a:lnTo>
                                  <a:pt x="45605" y="143459"/>
                                </a:lnTo>
                                <a:lnTo>
                                  <a:pt x="74663" y="149326"/>
                                </a:lnTo>
                                <a:lnTo>
                                  <a:pt x="103720" y="143459"/>
                                </a:lnTo>
                                <a:lnTo>
                                  <a:pt x="127457" y="127469"/>
                                </a:lnTo>
                                <a:lnTo>
                                  <a:pt x="143459" y="103733"/>
                                </a:lnTo>
                                <a:lnTo>
                                  <a:pt x="149326" y="74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84115" y="182161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46824" y="93649"/>
                                </a:moveTo>
                                <a:lnTo>
                                  <a:pt x="65049" y="89969"/>
                                </a:lnTo>
                                <a:lnTo>
                                  <a:pt x="79933" y="79933"/>
                                </a:lnTo>
                                <a:lnTo>
                                  <a:pt x="89969" y="65049"/>
                                </a:lnTo>
                                <a:lnTo>
                                  <a:pt x="93649" y="46824"/>
                                </a:lnTo>
                                <a:lnTo>
                                  <a:pt x="89969" y="28594"/>
                                </a:lnTo>
                                <a:lnTo>
                                  <a:pt x="79933" y="13711"/>
                                </a:lnTo>
                                <a:lnTo>
                                  <a:pt x="65049" y="3678"/>
                                </a:lnTo>
                                <a:lnTo>
                                  <a:pt x="46824" y="0"/>
                                </a:lnTo>
                                <a:lnTo>
                                  <a:pt x="28600" y="3678"/>
                                </a:lnTo>
                                <a:lnTo>
                                  <a:pt x="13716" y="13711"/>
                                </a:lnTo>
                                <a:lnTo>
                                  <a:pt x="3680" y="28594"/>
                                </a:lnTo>
                                <a:lnTo>
                                  <a:pt x="0" y="46824"/>
                                </a:lnTo>
                                <a:lnTo>
                                  <a:pt x="3680" y="65049"/>
                                </a:lnTo>
                                <a:lnTo>
                                  <a:pt x="13716" y="79933"/>
                                </a:lnTo>
                                <a:lnTo>
                                  <a:pt x="28600" y="89969"/>
                                </a:lnTo>
                                <a:lnTo>
                                  <a:pt x="46824" y="93649"/>
                                </a:lnTo>
                                <a:close/>
                              </a:path>
                            </a:pathLst>
                          </a:custGeom>
                          <a:ln w="22860">
                            <a:solidFill>
                              <a:srgbClr val="AFB1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56270" y="2203703"/>
                            <a:ext cx="149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860">
                                <a:moveTo>
                                  <a:pt x="149326" y="74663"/>
                                </a:moveTo>
                                <a:lnTo>
                                  <a:pt x="143459" y="45605"/>
                                </a:lnTo>
                                <a:lnTo>
                                  <a:pt x="127457" y="21869"/>
                                </a:lnTo>
                                <a:lnTo>
                                  <a:pt x="103720" y="5867"/>
                                </a:lnTo>
                                <a:lnTo>
                                  <a:pt x="74663" y="0"/>
                                </a:lnTo>
                                <a:lnTo>
                                  <a:pt x="45605" y="5867"/>
                                </a:lnTo>
                                <a:lnTo>
                                  <a:pt x="21869" y="21869"/>
                                </a:lnTo>
                                <a:lnTo>
                                  <a:pt x="5867" y="45605"/>
                                </a:lnTo>
                                <a:lnTo>
                                  <a:pt x="0" y="74663"/>
                                </a:lnTo>
                                <a:lnTo>
                                  <a:pt x="5867" y="103733"/>
                                </a:lnTo>
                                <a:lnTo>
                                  <a:pt x="21869" y="127469"/>
                                </a:lnTo>
                                <a:lnTo>
                                  <a:pt x="45605" y="143459"/>
                                </a:lnTo>
                                <a:lnTo>
                                  <a:pt x="74663" y="149326"/>
                                </a:lnTo>
                                <a:lnTo>
                                  <a:pt x="103720" y="143459"/>
                                </a:lnTo>
                                <a:lnTo>
                                  <a:pt x="127457" y="127469"/>
                                </a:lnTo>
                                <a:lnTo>
                                  <a:pt x="143459" y="103733"/>
                                </a:lnTo>
                                <a:lnTo>
                                  <a:pt x="149326" y="74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84115" y="2231543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46824" y="93649"/>
                                </a:moveTo>
                                <a:lnTo>
                                  <a:pt x="65049" y="89969"/>
                                </a:lnTo>
                                <a:lnTo>
                                  <a:pt x="79933" y="79933"/>
                                </a:lnTo>
                                <a:lnTo>
                                  <a:pt x="89969" y="65049"/>
                                </a:lnTo>
                                <a:lnTo>
                                  <a:pt x="93649" y="46824"/>
                                </a:lnTo>
                                <a:lnTo>
                                  <a:pt x="89969" y="28594"/>
                                </a:lnTo>
                                <a:lnTo>
                                  <a:pt x="79933" y="13711"/>
                                </a:lnTo>
                                <a:lnTo>
                                  <a:pt x="65049" y="3678"/>
                                </a:lnTo>
                                <a:lnTo>
                                  <a:pt x="46824" y="0"/>
                                </a:lnTo>
                                <a:lnTo>
                                  <a:pt x="28600" y="3678"/>
                                </a:lnTo>
                                <a:lnTo>
                                  <a:pt x="13716" y="13711"/>
                                </a:lnTo>
                                <a:lnTo>
                                  <a:pt x="3680" y="28594"/>
                                </a:lnTo>
                                <a:lnTo>
                                  <a:pt x="0" y="46824"/>
                                </a:lnTo>
                                <a:lnTo>
                                  <a:pt x="3680" y="65049"/>
                                </a:lnTo>
                                <a:lnTo>
                                  <a:pt x="13716" y="79933"/>
                                </a:lnTo>
                                <a:lnTo>
                                  <a:pt x="28600" y="89969"/>
                                </a:lnTo>
                                <a:lnTo>
                                  <a:pt x="46824" y="93649"/>
                                </a:lnTo>
                                <a:close/>
                              </a:path>
                            </a:pathLst>
                          </a:custGeom>
                          <a:ln w="22860">
                            <a:solidFill>
                              <a:srgbClr val="AFB1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04441" y="1863705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90241" y="1863705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4441" y="15759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90241" y="15759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04441" y="2285342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90241" y="2285342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04441" y="356019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90241" y="356019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36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7748" y="3438143"/>
                            <a:ext cx="169265" cy="215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673745" y="346107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58635" y="0"/>
                                </a:moveTo>
                                <a:lnTo>
                                  <a:pt x="35811" y="4607"/>
                                </a:lnTo>
                                <a:lnTo>
                                  <a:pt x="17173" y="17171"/>
                                </a:lnTo>
                                <a:lnTo>
                                  <a:pt x="4607" y="35806"/>
                                </a:lnTo>
                                <a:lnTo>
                                  <a:pt x="0" y="58623"/>
                                </a:lnTo>
                                <a:lnTo>
                                  <a:pt x="4607" y="81447"/>
                                </a:lnTo>
                                <a:lnTo>
                                  <a:pt x="17173" y="100085"/>
                                </a:lnTo>
                                <a:lnTo>
                                  <a:pt x="35811" y="112651"/>
                                </a:lnTo>
                                <a:lnTo>
                                  <a:pt x="58635" y="117259"/>
                                </a:lnTo>
                                <a:lnTo>
                                  <a:pt x="81460" y="112651"/>
                                </a:lnTo>
                                <a:lnTo>
                                  <a:pt x="100098" y="100085"/>
                                </a:lnTo>
                                <a:lnTo>
                                  <a:pt x="112664" y="81447"/>
                                </a:lnTo>
                                <a:lnTo>
                                  <a:pt x="117271" y="58623"/>
                                </a:lnTo>
                                <a:lnTo>
                                  <a:pt x="112664" y="35806"/>
                                </a:lnTo>
                                <a:lnTo>
                                  <a:pt x="100098" y="17171"/>
                                </a:lnTo>
                                <a:lnTo>
                                  <a:pt x="81460" y="4607"/>
                                </a:lnTo>
                                <a:lnTo>
                                  <a:pt x="5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26489" y="3650033"/>
                            <a:ext cx="2120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0955">
                                <a:moveTo>
                                  <a:pt x="105892" y="0"/>
                                </a:moveTo>
                                <a:lnTo>
                                  <a:pt x="64674" y="811"/>
                                </a:lnTo>
                                <a:lnTo>
                                  <a:pt x="31014" y="3025"/>
                                </a:lnTo>
                                <a:lnTo>
                                  <a:pt x="8321" y="6311"/>
                                </a:lnTo>
                                <a:lnTo>
                                  <a:pt x="0" y="10337"/>
                                </a:lnTo>
                                <a:lnTo>
                                  <a:pt x="8321" y="14358"/>
                                </a:lnTo>
                                <a:lnTo>
                                  <a:pt x="31014" y="17645"/>
                                </a:lnTo>
                                <a:lnTo>
                                  <a:pt x="64674" y="19862"/>
                                </a:lnTo>
                                <a:lnTo>
                                  <a:pt x="105892" y="20675"/>
                                </a:lnTo>
                                <a:lnTo>
                                  <a:pt x="147111" y="19862"/>
                                </a:lnTo>
                                <a:lnTo>
                                  <a:pt x="180770" y="17645"/>
                                </a:lnTo>
                                <a:lnTo>
                                  <a:pt x="203463" y="14358"/>
                                </a:lnTo>
                                <a:lnTo>
                                  <a:pt x="211785" y="10337"/>
                                </a:lnTo>
                                <a:lnTo>
                                  <a:pt x="203463" y="6311"/>
                                </a:lnTo>
                                <a:lnTo>
                                  <a:pt x="180770" y="3025"/>
                                </a:lnTo>
                                <a:lnTo>
                                  <a:pt x="147111" y="811"/>
                                </a:lnTo>
                                <a:lnTo>
                                  <a:pt x="10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C00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297533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81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00800" y="3810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E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600" y="1807773"/>
                            <a:ext cx="1189050" cy="1634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121" y="3210335"/>
                            <a:ext cx="138700" cy="171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39051" y="1969960"/>
                            <a:ext cx="80645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136525">
                                <a:moveTo>
                                  <a:pt x="123151" y="12"/>
                                </a:moveTo>
                                <a:lnTo>
                                  <a:pt x="85153" y="12"/>
                                </a:lnTo>
                                <a:lnTo>
                                  <a:pt x="70078" y="28079"/>
                                </a:lnTo>
                                <a:lnTo>
                                  <a:pt x="65405" y="36664"/>
                                </a:lnTo>
                                <a:lnTo>
                                  <a:pt x="65303" y="36855"/>
                                </a:lnTo>
                                <a:lnTo>
                                  <a:pt x="61671" y="45643"/>
                                </a:lnTo>
                                <a:lnTo>
                                  <a:pt x="61277" y="45643"/>
                                </a:lnTo>
                                <a:lnTo>
                                  <a:pt x="57556" y="36855"/>
                                </a:lnTo>
                                <a:lnTo>
                                  <a:pt x="57467" y="36664"/>
                                </a:lnTo>
                                <a:lnTo>
                                  <a:pt x="52882" y="28079"/>
                                </a:lnTo>
                                <a:lnTo>
                                  <a:pt x="37985" y="12"/>
                                </a:lnTo>
                                <a:lnTo>
                                  <a:pt x="0" y="12"/>
                                </a:lnTo>
                                <a:lnTo>
                                  <a:pt x="41617" y="68745"/>
                                </a:lnTo>
                                <a:lnTo>
                                  <a:pt x="177" y="136525"/>
                                </a:lnTo>
                                <a:lnTo>
                                  <a:pt x="37236" y="136525"/>
                                </a:lnTo>
                                <a:lnTo>
                                  <a:pt x="52882" y="107886"/>
                                </a:lnTo>
                                <a:lnTo>
                                  <a:pt x="57658" y="99301"/>
                                </a:lnTo>
                                <a:lnTo>
                                  <a:pt x="61277" y="90893"/>
                                </a:lnTo>
                                <a:lnTo>
                                  <a:pt x="61671" y="90893"/>
                                </a:lnTo>
                                <a:lnTo>
                                  <a:pt x="65303" y="99301"/>
                                </a:lnTo>
                                <a:lnTo>
                                  <a:pt x="70078" y="107886"/>
                                </a:lnTo>
                                <a:lnTo>
                                  <a:pt x="85725" y="136525"/>
                                </a:lnTo>
                                <a:lnTo>
                                  <a:pt x="122961" y="136525"/>
                                </a:lnTo>
                                <a:lnTo>
                                  <a:pt x="94945" y="90893"/>
                                </a:lnTo>
                                <a:lnTo>
                                  <a:pt x="81343" y="68745"/>
                                </a:lnTo>
                                <a:lnTo>
                                  <a:pt x="95402" y="45643"/>
                                </a:lnTo>
                                <a:lnTo>
                                  <a:pt x="123151" y="12"/>
                                </a:lnTo>
                                <a:close/>
                              </a:path>
                              <a:path w="806450" h="136525">
                                <a:moveTo>
                                  <a:pt x="175475" y="0"/>
                                </a:moveTo>
                                <a:lnTo>
                                  <a:pt x="142062" y="0"/>
                                </a:lnTo>
                                <a:lnTo>
                                  <a:pt x="142062" y="136525"/>
                                </a:lnTo>
                                <a:lnTo>
                                  <a:pt x="175475" y="136525"/>
                                </a:lnTo>
                                <a:lnTo>
                                  <a:pt x="175475" y="0"/>
                                </a:lnTo>
                                <a:close/>
                              </a:path>
                              <a:path w="806450" h="136525">
                                <a:moveTo>
                                  <a:pt x="291185" y="0"/>
                                </a:moveTo>
                                <a:lnTo>
                                  <a:pt x="207556" y="0"/>
                                </a:lnTo>
                                <a:lnTo>
                                  <a:pt x="207556" y="136525"/>
                                </a:lnTo>
                                <a:lnTo>
                                  <a:pt x="240969" y="136525"/>
                                </a:lnTo>
                                <a:lnTo>
                                  <a:pt x="240969" y="85915"/>
                                </a:lnTo>
                                <a:lnTo>
                                  <a:pt x="282600" y="85915"/>
                                </a:lnTo>
                                <a:lnTo>
                                  <a:pt x="282600" y="57277"/>
                                </a:lnTo>
                                <a:lnTo>
                                  <a:pt x="240969" y="57277"/>
                                </a:lnTo>
                                <a:lnTo>
                                  <a:pt x="240969" y="28638"/>
                                </a:lnTo>
                                <a:lnTo>
                                  <a:pt x="291185" y="28638"/>
                                </a:lnTo>
                                <a:lnTo>
                                  <a:pt x="291185" y="0"/>
                                </a:lnTo>
                                <a:close/>
                              </a:path>
                              <a:path w="806450" h="136525">
                                <a:moveTo>
                                  <a:pt x="420077" y="136525"/>
                                </a:moveTo>
                                <a:lnTo>
                                  <a:pt x="410349" y="107886"/>
                                </a:lnTo>
                                <a:lnTo>
                                  <a:pt x="401256" y="81153"/>
                                </a:lnTo>
                                <a:lnTo>
                                  <a:pt x="384263" y="31127"/>
                                </a:lnTo>
                                <a:lnTo>
                                  <a:pt x="373684" y="0"/>
                                </a:lnTo>
                                <a:lnTo>
                                  <a:pt x="369481" y="0"/>
                                </a:lnTo>
                                <a:lnTo>
                                  <a:pt x="369481" y="81153"/>
                                </a:lnTo>
                                <a:lnTo>
                                  <a:pt x="342557" y="81153"/>
                                </a:lnTo>
                                <a:lnTo>
                                  <a:pt x="350380" y="54610"/>
                                </a:lnTo>
                                <a:lnTo>
                                  <a:pt x="352856" y="46024"/>
                                </a:lnTo>
                                <a:lnTo>
                                  <a:pt x="355917" y="31127"/>
                                </a:lnTo>
                                <a:lnTo>
                                  <a:pt x="356311" y="31127"/>
                                </a:lnTo>
                                <a:lnTo>
                                  <a:pt x="359359" y="46024"/>
                                </a:lnTo>
                                <a:lnTo>
                                  <a:pt x="369481" y="81153"/>
                                </a:lnTo>
                                <a:lnTo>
                                  <a:pt x="369481" y="0"/>
                                </a:lnTo>
                                <a:lnTo>
                                  <a:pt x="338543" y="0"/>
                                </a:lnTo>
                                <a:lnTo>
                                  <a:pt x="292138" y="136525"/>
                                </a:lnTo>
                                <a:lnTo>
                                  <a:pt x="326517" y="136525"/>
                                </a:lnTo>
                                <a:lnTo>
                                  <a:pt x="334721" y="107886"/>
                                </a:lnTo>
                                <a:lnTo>
                                  <a:pt x="377304" y="107886"/>
                                </a:lnTo>
                                <a:lnTo>
                                  <a:pt x="385699" y="136525"/>
                                </a:lnTo>
                                <a:lnTo>
                                  <a:pt x="420077" y="136525"/>
                                </a:lnTo>
                                <a:close/>
                              </a:path>
                              <a:path w="806450" h="136525">
                                <a:moveTo>
                                  <a:pt x="545338" y="12"/>
                                </a:moveTo>
                                <a:lnTo>
                                  <a:pt x="507339" y="12"/>
                                </a:lnTo>
                                <a:lnTo>
                                  <a:pt x="492264" y="28079"/>
                                </a:lnTo>
                                <a:lnTo>
                                  <a:pt x="487591" y="36664"/>
                                </a:lnTo>
                                <a:lnTo>
                                  <a:pt x="487489" y="36855"/>
                                </a:lnTo>
                                <a:lnTo>
                                  <a:pt x="483857" y="45643"/>
                                </a:lnTo>
                                <a:lnTo>
                                  <a:pt x="483463" y="45643"/>
                                </a:lnTo>
                                <a:lnTo>
                                  <a:pt x="479742" y="36855"/>
                                </a:lnTo>
                                <a:lnTo>
                                  <a:pt x="479653" y="36664"/>
                                </a:lnTo>
                                <a:lnTo>
                                  <a:pt x="475068" y="28079"/>
                                </a:lnTo>
                                <a:lnTo>
                                  <a:pt x="460171" y="12"/>
                                </a:lnTo>
                                <a:lnTo>
                                  <a:pt x="422186" y="12"/>
                                </a:lnTo>
                                <a:lnTo>
                                  <a:pt x="463804" y="68745"/>
                                </a:lnTo>
                                <a:lnTo>
                                  <a:pt x="422363" y="136525"/>
                                </a:lnTo>
                                <a:lnTo>
                                  <a:pt x="459422" y="136525"/>
                                </a:lnTo>
                                <a:lnTo>
                                  <a:pt x="475068" y="107886"/>
                                </a:lnTo>
                                <a:lnTo>
                                  <a:pt x="479844" y="99301"/>
                                </a:lnTo>
                                <a:lnTo>
                                  <a:pt x="483463" y="90893"/>
                                </a:lnTo>
                                <a:lnTo>
                                  <a:pt x="483857" y="90893"/>
                                </a:lnTo>
                                <a:lnTo>
                                  <a:pt x="487489" y="99301"/>
                                </a:lnTo>
                                <a:lnTo>
                                  <a:pt x="492264" y="107886"/>
                                </a:lnTo>
                                <a:lnTo>
                                  <a:pt x="507911" y="136525"/>
                                </a:lnTo>
                                <a:lnTo>
                                  <a:pt x="545147" y="136525"/>
                                </a:lnTo>
                                <a:lnTo>
                                  <a:pt x="517131" y="90893"/>
                                </a:lnTo>
                                <a:lnTo>
                                  <a:pt x="503529" y="68745"/>
                                </a:lnTo>
                                <a:lnTo>
                                  <a:pt x="517588" y="45643"/>
                                </a:lnTo>
                                <a:lnTo>
                                  <a:pt x="545338" y="12"/>
                                </a:lnTo>
                                <a:close/>
                              </a:path>
                              <a:path w="806450" h="136525">
                                <a:moveTo>
                                  <a:pt x="675373" y="136525"/>
                                </a:moveTo>
                                <a:lnTo>
                                  <a:pt x="665645" y="107886"/>
                                </a:lnTo>
                                <a:lnTo>
                                  <a:pt x="656564" y="81153"/>
                                </a:lnTo>
                                <a:lnTo>
                                  <a:pt x="639559" y="31127"/>
                                </a:lnTo>
                                <a:lnTo>
                                  <a:pt x="628980" y="0"/>
                                </a:lnTo>
                                <a:lnTo>
                                  <a:pt x="624776" y="0"/>
                                </a:lnTo>
                                <a:lnTo>
                                  <a:pt x="624776" y="81153"/>
                                </a:lnTo>
                                <a:lnTo>
                                  <a:pt x="597852" y="81153"/>
                                </a:lnTo>
                                <a:lnTo>
                                  <a:pt x="605675" y="54610"/>
                                </a:lnTo>
                                <a:lnTo>
                                  <a:pt x="608152" y="46024"/>
                                </a:lnTo>
                                <a:lnTo>
                                  <a:pt x="611212" y="31127"/>
                                </a:lnTo>
                                <a:lnTo>
                                  <a:pt x="611606" y="31127"/>
                                </a:lnTo>
                                <a:lnTo>
                                  <a:pt x="614654" y="46024"/>
                                </a:lnTo>
                                <a:lnTo>
                                  <a:pt x="624776" y="81153"/>
                                </a:lnTo>
                                <a:lnTo>
                                  <a:pt x="624776" y="0"/>
                                </a:lnTo>
                                <a:lnTo>
                                  <a:pt x="593839" y="0"/>
                                </a:lnTo>
                                <a:lnTo>
                                  <a:pt x="547433" y="136525"/>
                                </a:lnTo>
                                <a:lnTo>
                                  <a:pt x="581812" y="136525"/>
                                </a:lnTo>
                                <a:lnTo>
                                  <a:pt x="590016" y="107886"/>
                                </a:lnTo>
                                <a:lnTo>
                                  <a:pt x="632599" y="107886"/>
                                </a:lnTo>
                                <a:lnTo>
                                  <a:pt x="640994" y="136525"/>
                                </a:lnTo>
                                <a:lnTo>
                                  <a:pt x="675373" y="136525"/>
                                </a:lnTo>
                                <a:close/>
                              </a:path>
                              <a:path w="806450" h="136525">
                                <a:moveTo>
                                  <a:pt x="805980" y="0"/>
                                </a:moveTo>
                                <a:lnTo>
                                  <a:pt x="772566" y="0"/>
                                </a:lnTo>
                                <a:lnTo>
                                  <a:pt x="772629" y="72936"/>
                                </a:lnTo>
                                <a:lnTo>
                                  <a:pt x="774090" y="87071"/>
                                </a:lnTo>
                                <a:lnTo>
                                  <a:pt x="773709" y="87071"/>
                                </a:lnTo>
                                <a:lnTo>
                                  <a:pt x="753872" y="49644"/>
                                </a:lnTo>
                                <a:lnTo>
                                  <a:pt x="724446" y="0"/>
                                </a:lnTo>
                                <a:lnTo>
                                  <a:pt x="690651" y="0"/>
                                </a:lnTo>
                                <a:lnTo>
                                  <a:pt x="690651" y="136525"/>
                                </a:lnTo>
                                <a:lnTo>
                                  <a:pt x="724065" y="136525"/>
                                </a:lnTo>
                                <a:lnTo>
                                  <a:pt x="724014" y="63779"/>
                                </a:lnTo>
                                <a:lnTo>
                                  <a:pt x="722541" y="49644"/>
                                </a:lnTo>
                                <a:lnTo>
                                  <a:pt x="722909" y="49644"/>
                                </a:lnTo>
                                <a:lnTo>
                                  <a:pt x="772375" y="136525"/>
                                </a:lnTo>
                                <a:lnTo>
                                  <a:pt x="805980" y="136525"/>
                                </a:lnTo>
                                <a:lnTo>
                                  <a:pt x="805980" y="87071"/>
                                </a:lnTo>
                                <a:lnTo>
                                  <a:pt x="805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269" y="2162468"/>
                            <a:ext cx="218810" cy="940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7878" y="2187929"/>
                            <a:ext cx="180638" cy="9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07pt;width:504pt;height:306pt;mso-position-horizontal-relative:page;mso-position-vertical-relative:page;z-index:-15914496" id="docshapegroup7" coordorigin="0,0" coordsize="10080,6120">
                <v:shape style="position:absolute;left:0;top:0;width:10080;height:2895" type="#_x0000_t75" id="docshape8" stroked="false">
                  <v:imagedata r:id="rId8" o:title=""/>
                </v:shape>
                <v:rect style="position:absolute;left:0;top:2090;width:10080;height:4030" id="docshape9" filled="true" fillcolor="#ffffff" stroked="false">
                  <v:fill type="solid"/>
                </v:rect>
                <v:line style="position:absolute" from="2729,2616" to="2729,5714" stroked="true" strokeweight=".5pt" strokecolor="#f36e24">
                  <v:stroke dashstyle="solid"/>
                </v:line>
                <v:shape style="position:absolute;left:2608;top:2356;width:236;height:236" id="docshape10" coordorigin="2608,2356" coordsize="236,236" path="m2843,2474l2834,2428,2809,2391,2772,2366,2726,2356,2680,2366,2643,2391,2618,2428,2608,2474,2618,2520,2643,2557,2680,2582,2726,2592,2772,2582,2809,2557,2834,2520,2843,2474xe" filled="true" fillcolor="#ffffff" stroked="false">
                  <v:path arrowok="t"/>
                  <v:fill type="solid"/>
                </v:shape>
                <v:shape style="position:absolute;left:2652;top:2400;width:148;height:148" id="docshape11" coordorigin="2652,2400" coordsize="148,148" path="m2726,2548l2755,2542,2778,2526,2794,2503,2800,2474,2794,2445,2778,2422,2755,2406,2726,2400,2697,2406,2674,2422,2658,2445,2652,2474,2658,2503,2674,2526,2697,2542,2726,2548xe" filled="false" stroked="true" strokeweight="1.8pt" strokecolor="#afb1b4">
                  <v:path arrowok="t"/>
                  <v:stroke dashstyle="solid"/>
                </v:shape>
                <v:shape style="position:absolute;left:2608;top:2824;width:236;height:236" id="docshape12" coordorigin="2608,2825" coordsize="236,236" path="m2843,2942l2834,2897,2809,2859,2772,2834,2726,2825,2680,2834,2643,2859,2618,2897,2608,2942,2618,2988,2643,3026,2680,3051,2726,3060,2772,3051,2809,3026,2834,2988,2843,2942xe" filled="true" fillcolor="#ffffff" stroked="false">
                  <v:path arrowok="t"/>
                  <v:fill type="solid"/>
                </v:shape>
                <v:shape style="position:absolute;left:2652;top:2868;width:148;height:148" id="docshape13" coordorigin="2652,2869" coordsize="148,148" path="m2726,3016l2755,3010,2778,2995,2794,2971,2800,2942,2794,2914,2778,2890,2755,2874,2726,2869,2697,2874,2674,2890,2658,2914,2652,2942,2658,2971,2674,2995,2697,3010,2726,3016xe" filled="false" stroked="true" strokeweight="1.8pt" strokecolor="#afb1b4">
                  <v:path arrowok="t"/>
                  <v:stroke dashstyle="solid"/>
                </v:shape>
                <v:shape style="position:absolute;left:2608;top:3470;width:236;height:236" id="docshape14" coordorigin="2608,3470" coordsize="236,236" path="m2843,3588l2834,3542,2809,3505,2772,3480,2726,3470,2680,3480,2643,3505,2618,3542,2608,3588,2618,3634,2643,3671,2680,3696,2726,3706,2772,3696,2809,3671,2834,3634,2843,3588xe" filled="true" fillcolor="#ffffff" stroked="false">
                  <v:path arrowok="t"/>
                  <v:fill type="solid"/>
                </v:shape>
                <v:shape style="position:absolute;left:2652;top:3514;width:148;height:148" id="docshape15" coordorigin="2652,3514" coordsize="148,148" path="m2726,3662l2755,3656,2778,3640,2794,3617,2800,3588,2794,3559,2778,3536,2755,3520,2726,3514,2697,3520,2674,3536,2658,3559,2652,3588,2658,3617,2674,3640,2697,3656,2726,3662xe" filled="false" stroked="true" strokeweight="1.8pt" strokecolor="#afb1b4">
                  <v:path arrowok="t"/>
                  <v:stroke dashstyle="solid"/>
                </v:shape>
                <v:line style="position:absolute" from="2842,2935" to="2978,2935" stroked="true" strokeweight=".5pt" strokecolor="#f36e24">
                  <v:stroke dashstyle="solid"/>
                </v:line>
                <v:line style="position:absolute" from="3922,2935" to="4058,2935" stroked="true" strokeweight=".5pt" strokecolor="#f36e24">
                  <v:stroke dashstyle="solid"/>
                </v:line>
                <v:line style="position:absolute" from="2842,2482" to="2978,2482" stroked="true" strokeweight=".5pt" strokecolor="#f36e24">
                  <v:stroke dashstyle="solid"/>
                </v:line>
                <v:line style="position:absolute" from="3922,2482" to="4058,2482" stroked="true" strokeweight=".5pt" strokecolor="#f36e24">
                  <v:stroke dashstyle="solid"/>
                </v:line>
                <v:line style="position:absolute" from="2842,3599" to="2978,3599" stroked="true" strokeweight=".5pt" strokecolor="#f36e24">
                  <v:stroke dashstyle="solid"/>
                </v:line>
                <v:line style="position:absolute" from="3922,3599" to="4058,3599" stroked="true" strokeweight=".5pt" strokecolor="#f36e24">
                  <v:stroke dashstyle="solid"/>
                </v:line>
                <v:line style="position:absolute" from="2842,5607" to="2978,5607" stroked="true" strokeweight=".5pt" strokecolor="#f36e24">
                  <v:stroke dashstyle="solid"/>
                </v:line>
                <v:line style="position:absolute" from="3922,5607" to="4058,5607" stroked="true" strokeweight=".5pt" strokecolor="#f36e24">
                  <v:stroke dashstyle="solid"/>
                </v:line>
                <v:shape style="position:absolute;left:2594;top:5414;width:267;height:340" type="#_x0000_t75" id="docshape16" stroked="false">
                  <v:imagedata r:id="rId9" o:title=""/>
                </v:shape>
                <v:shape style="position:absolute;left:2635;top:5450;width:185;height:185" id="docshape17" coordorigin="2636,5451" coordsize="185,185" path="m2728,5451l2692,5458,2663,5478,2643,5507,2636,5543,2643,5579,2663,5608,2692,5628,2728,5635,2764,5628,2793,5608,2813,5579,2821,5543,2813,5507,2793,5478,2764,5458,2728,5451xe" filled="true" fillcolor="#ffffff" stroked="false">
                  <v:path arrowok="t"/>
                  <v:fill type="solid"/>
                </v:shape>
                <v:shape style="position:absolute;left:2561;top:5748;width:334;height:33" id="docshape18" coordorigin="2561,5748" coordsize="334,33" path="m2728,5748l2663,5749,2610,5753,2575,5758,2561,5764,2575,5771,2610,5776,2663,5779,2728,5781,2793,5779,2846,5776,2882,5771,2895,5764,2882,5758,2846,5753,2793,5749,2728,5748xe" filled="true" fillcolor="#001c00" stroked="false">
                  <v:path arrowok="t"/>
                  <v:fill opacity="42598f" type="solid"/>
                </v:shape>
                <v:rect style="position:absolute;left:0;top:2043;width:10080;height:60" id="docshape19" filled="true" fillcolor="#f36e24" stroked="false">
                  <v:fill type="solid"/>
                </v:rect>
                <v:shape style="position:absolute;left:550;top:2846;width:1873;height:2574" type="#_x0000_t75" id="docshape20" stroked="false">
                  <v:imagedata r:id="rId10" o:title=""/>
                </v:shape>
                <v:shape style="position:absolute;left:2052;top:5055;width:219;height:271" type="#_x0000_t75" id="docshape21" stroked="false">
                  <v:imagedata r:id="rId11" o:title=""/>
                </v:shape>
                <v:shape style="position:absolute;left:848;top:3102;width:1270;height:215" id="docshape22" coordorigin="849,3102" coordsize="1270,215" path="m1043,3102l983,3102,959,3147,952,3160,952,3160,946,3174,945,3174,940,3160,939,3160,932,3147,909,3102,849,3102,914,3211,849,3317,908,3317,932,3272,940,3259,945,3245,946,3245,952,3259,959,3272,984,3317,1043,3317,998,3245,977,3211,999,3174,1043,3102xm1125,3102l1073,3102,1073,3317,1125,3317,1125,3102xm1307,3102l1176,3102,1176,3317,1228,3317,1228,3238,1294,3238,1294,3192,1228,3192,1228,3147,1307,3147,1307,3102xm1510,3317l1495,3272,1481,3230,1454,3151,1437,3102,1431,3102,1431,3230,1388,3230,1401,3188,1405,3175,1409,3151,1410,3151,1415,3175,1431,3230,1431,3102,1382,3102,1309,3317,1363,3317,1376,3272,1443,3272,1456,3317,1510,3317xm1708,3102l1648,3102,1624,3147,1617,3160,1617,3160,1611,3174,1610,3174,1604,3160,1604,3160,1597,3147,1574,3102,1514,3102,1579,3211,1514,3317,1572,3317,1597,3272,1605,3259,1610,3245,1611,3245,1617,3259,1624,3272,1649,3317,1707,3317,1663,3245,1642,3211,1664,3174,1708,3102xm1912,3317l1897,3272,1883,3230,1856,3151,1839,3102,1833,3102,1833,3230,1790,3230,1803,3188,1807,3175,1811,3151,1812,3151,1817,3175,1833,3230,1833,3102,1784,3102,1711,3317,1765,3317,1778,3272,1845,3272,1858,3317,1912,3317xm2118,3102l2066,3102,2066,3217,2068,3239,2067,3239,2066,3236,2061,3226,2056,3214,2049,3203,2036,3180,1990,3102,1937,3102,1937,3317,1989,3317,1989,3203,1987,3180,1987,3180,1989,3184,1993,3194,1999,3205,2005,3217,2065,3317,2118,3317,2118,3239,2118,3102xe" filled="true" fillcolor="#000000" stroked="false">
                  <v:path arrowok="t"/>
                  <v:fill type="solid"/>
                </v:shape>
                <v:shape style="position:absolute;left:1142;top:3405;width:345;height:149" type="#_x0000_t75" id="docshape23" stroked="false">
                  <v:imagedata r:id="rId12" o:title=""/>
                </v:shape>
                <v:shape style="position:absolute;left:1555;top:3445;width:285;height:148" type="#_x0000_t75" id="docshape2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20"/>
        </w:rPr>
        <w:t>Steps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Complete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PA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for Patients with IBS-D</w:t>
      </w:r>
    </w:p>
    <w:p>
      <w:pPr>
        <w:spacing w:line="186" w:lineRule="exact" w:before="0"/>
        <w:ind w:left="187" w:right="0" w:firstLine="0"/>
        <w:jc w:val="left"/>
        <w:rPr>
          <w:sz w:val="18"/>
        </w:rPr>
      </w:pPr>
      <w:r>
        <w:rPr>
          <w:color w:val="FFFFFF"/>
          <w:sz w:val="18"/>
        </w:rPr>
        <w:t>XIFAXAN</w:t>
      </w:r>
      <w:r>
        <w:rPr>
          <w:color w:val="FFFFFF"/>
          <w:sz w:val="18"/>
          <w:vertAlign w:val="superscript"/>
        </w:rPr>
        <w:t>®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(rifaximin)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550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mg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tablets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are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indicated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for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the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treatment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of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irritable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bowel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syndrome</w:t>
      </w:r>
      <w:r>
        <w:rPr>
          <w:color w:val="FFFFFF"/>
          <w:spacing w:val="1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with</w:t>
      </w:r>
      <w:r>
        <w:rPr>
          <w:color w:val="FFFFFF"/>
          <w:spacing w:val="13"/>
          <w:sz w:val="18"/>
          <w:vertAlign w:val="baseline"/>
        </w:rPr>
        <w:t> </w:t>
      </w:r>
      <w:r>
        <w:rPr>
          <w:color w:val="FFFFFF"/>
          <w:spacing w:val="-2"/>
          <w:sz w:val="18"/>
          <w:vertAlign w:val="baseline"/>
        </w:rPr>
        <w:t>diarrhea</w:t>
      </w:r>
    </w:p>
    <w:p>
      <w:pPr>
        <w:spacing w:line="203" w:lineRule="exact" w:before="0"/>
        <w:ind w:left="187" w:right="0" w:firstLine="0"/>
        <w:jc w:val="left"/>
        <w:rPr>
          <w:sz w:val="18"/>
        </w:rPr>
      </w:pPr>
      <w:r>
        <w:rPr>
          <w:color w:val="FFFFFF"/>
          <w:sz w:val="18"/>
        </w:rPr>
        <w:t>(IBS-D)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adults</w:t>
      </w:r>
      <w:r>
        <w:rPr>
          <w:color w:val="FFFFFF"/>
          <w:sz w:val="18"/>
          <w:vertAlign w:val="superscript"/>
        </w:rPr>
        <w:t>5</w:t>
      </w:r>
      <w:r>
        <w:rPr>
          <w:color w:val="FFFFFF"/>
          <w:sz w:val="18"/>
          <w:vertAlign w:val="baseline"/>
        </w:rPr>
        <w:t>.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When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a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PA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is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required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for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XIFAXAN,</w:t>
      </w:r>
      <w:r>
        <w:rPr>
          <w:color w:val="FFFFFF"/>
          <w:spacing w:val="-2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be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sure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that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all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information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is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included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and</w:t>
      </w:r>
      <w:r>
        <w:rPr>
          <w:color w:val="FFFFFF"/>
          <w:spacing w:val="-1"/>
          <w:sz w:val="18"/>
          <w:vertAlign w:val="baseline"/>
        </w:rPr>
        <w:t> </w:t>
      </w:r>
      <w:r>
        <w:rPr>
          <w:color w:val="FFFFFF"/>
          <w:spacing w:val="-2"/>
          <w:sz w:val="18"/>
          <w:vertAlign w:val="baseline"/>
        </w:rPr>
        <w:t>accurate.</w:t>
      </w:r>
    </w:p>
    <w:p>
      <w:pPr>
        <w:pStyle w:val="BodyText"/>
        <w:rPr>
          <w:sz w:val="22"/>
        </w:rPr>
      </w:pPr>
    </w:p>
    <w:p>
      <w:pPr>
        <w:pStyle w:val="BodyText"/>
        <w:spacing w:before="49"/>
        <w:rPr>
          <w:sz w:val="22"/>
        </w:rPr>
      </w:pPr>
    </w:p>
    <w:p>
      <w:pPr>
        <w:pStyle w:val="Heading4"/>
        <w:tabs>
          <w:tab w:pos="3728" w:val="left" w:leader="none"/>
        </w:tabs>
        <w:ind w:left="2667"/>
      </w:pPr>
      <w:r>
        <w:rPr>
          <w:rFonts w:ascii="Cambria"/>
          <w:color w:val="F36E24"/>
          <w:sz w:val="28"/>
        </w:rPr>
        <w:t>Step</w:t>
      </w:r>
      <w:r>
        <w:rPr>
          <w:rFonts w:ascii="Cambria"/>
          <w:color w:val="F36E24"/>
          <w:spacing w:val="52"/>
          <w:sz w:val="28"/>
        </w:rPr>
        <w:t> </w:t>
      </w:r>
      <w:r>
        <w:rPr>
          <w:rFonts w:ascii="Cambria"/>
          <w:color w:val="F36E24"/>
          <w:spacing w:val="-10"/>
          <w:sz w:val="28"/>
        </w:rPr>
        <w:t>1</w:t>
      </w:r>
      <w:r>
        <w:rPr>
          <w:rFonts w:ascii="Cambria"/>
          <w:color w:val="F36E24"/>
          <w:sz w:val="28"/>
        </w:rPr>
        <w:tab/>
      </w:r>
      <w:r>
        <w:rPr>
          <w:color w:val="F36E24"/>
          <w:spacing w:val="-2"/>
        </w:rPr>
        <w:t>Provide</w:t>
      </w:r>
      <w:r>
        <w:rPr>
          <w:color w:val="F36E24"/>
          <w:spacing w:val="-12"/>
        </w:rPr>
        <w:t> </w:t>
      </w:r>
      <w:r>
        <w:rPr>
          <w:color w:val="F36E24"/>
          <w:spacing w:val="-2"/>
        </w:rPr>
        <w:t>patient</w:t>
      </w:r>
      <w:r>
        <w:rPr>
          <w:color w:val="F36E24"/>
          <w:spacing w:val="-11"/>
        </w:rPr>
        <w:t> </w:t>
      </w:r>
      <w:r>
        <w:rPr>
          <w:color w:val="F36E24"/>
          <w:spacing w:val="-2"/>
        </w:rPr>
        <w:t>and</w:t>
      </w:r>
      <w:r>
        <w:rPr>
          <w:color w:val="F36E24"/>
          <w:spacing w:val="-12"/>
        </w:rPr>
        <w:t> </w:t>
      </w:r>
      <w:r>
        <w:rPr>
          <w:color w:val="F36E24"/>
          <w:spacing w:val="-2"/>
        </w:rPr>
        <w:t>insurance</w:t>
      </w:r>
      <w:r>
        <w:rPr>
          <w:color w:val="F36E24"/>
          <w:spacing w:val="-11"/>
        </w:rPr>
        <w:t> </w:t>
      </w:r>
      <w:r>
        <w:rPr>
          <w:color w:val="F36E24"/>
          <w:spacing w:val="-2"/>
        </w:rPr>
        <w:t>information</w:t>
      </w:r>
    </w:p>
    <w:p>
      <w:pPr>
        <w:tabs>
          <w:tab w:pos="3742" w:val="left" w:leader="none"/>
        </w:tabs>
        <w:spacing w:line="322" w:lineRule="exact" w:before="132"/>
        <w:ind w:left="2667" w:right="0" w:firstLine="0"/>
        <w:jc w:val="left"/>
        <w:rPr>
          <w:rFonts w:ascii="Arial"/>
          <w:b/>
          <w:sz w:val="22"/>
        </w:rPr>
      </w:pPr>
      <w:r>
        <w:rPr>
          <w:rFonts w:ascii="Cambria"/>
          <w:b/>
          <w:color w:val="F36E24"/>
          <w:sz w:val="28"/>
        </w:rPr>
        <w:t>Step</w:t>
      </w:r>
      <w:r>
        <w:rPr>
          <w:rFonts w:ascii="Cambria"/>
          <w:b/>
          <w:color w:val="F36E24"/>
          <w:spacing w:val="52"/>
          <w:sz w:val="28"/>
        </w:rPr>
        <w:t> </w:t>
      </w:r>
      <w:r>
        <w:rPr>
          <w:rFonts w:ascii="Cambria"/>
          <w:b/>
          <w:color w:val="F36E24"/>
          <w:spacing w:val="-10"/>
          <w:sz w:val="28"/>
        </w:rPr>
        <w:t>2</w:t>
      </w:r>
      <w:r>
        <w:rPr>
          <w:rFonts w:ascii="Cambria"/>
          <w:b/>
          <w:color w:val="F36E24"/>
          <w:sz w:val="28"/>
        </w:rPr>
        <w:tab/>
      </w:r>
      <w:r>
        <w:rPr>
          <w:rFonts w:ascii="Arial"/>
          <w:b/>
          <w:color w:val="F36E24"/>
          <w:spacing w:val="-2"/>
          <w:sz w:val="22"/>
        </w:rPr>
        <w:t>Include</w:t>
      </w:r>
      <w:r>
        <w:rPr>
          <w:rFonts w:ascii="Arial"/>
          <w:b/>
          <w:color w:val="F36E24"/>
          <w:spacing w:val="-8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prescriber</w:t>
      </w:r>
      <w:r>
        <w:rPr>
          <w:rFonts w:ascii="Arial"/>
          <w:b/>
          <w:color w:val="F36E24"/>
          <w:spacing w:val="-7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information</w:t>
      </w:r>
    </w:p>
    <w:p>
      <w:pPr>
        <w:spacing w:line="178" w:lineRule="exact" w:before="0"/>
        <w:ind w:left="374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z w:val="16"/>
        </w:rPr>
        <w:t>(eg,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practice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name,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your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name,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NPI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#,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DEA/License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pacing w:val="-5"/>
          <w:sz w:val="16"/>
        </w:rPr>
        <w:t>#)</w:t>
      </w:r>
    </w:p>
    <w:p>
      <w:pPr>
        <w:pStyle w:val="Heading4"/>
        <w:tabs>
          <w:tab w:pos="3738" w:val="left" w:leader="none"/>
        </w:tabs>
        <w:spacing w:line="325" w:lineRule="exact" w:before="160"/>
        <w:ind w:left="2667"/>
      </w:pPr>
      <w:r>
        <w:rPr>
          <w:rFonts w:ascii="Cambria"/>
          <w:color w:val="F36E24"/>
          <w:sz w:val="28"/>
        </w:rPr>
        <w:t>Step</w:t>
      </w:r>
      <w:r>
        <w:rPr>
          <w:rFonts w:ascii="Cambria"/>
          <w:color w:val="F36E24"/>
          <w:spacing w:val="52"/>
          <w:sz w:val="28"/>
        </w:rPr>
        <w:t> </w:t>
      </w:r>
      <w:r>
        <w:rPr>
          <w:rFonts w:ascii="Cambria"/>
          <w:color w:val="F36E24"/>
          <w:spacing w:val="-10"/>
          <w:sz w:val="28"/>
        </w:rPr>
        <w:t>3</w:t>
      </w:r>
      <w:r>
        <w:rPr>
          <w:rFonts w:ascii="Cambria"/>
          <w:color w:val="F36E24"/>
          <w:sz w:val="28"/>
        </w:rPr>
        <w:tab/>
      </w:r>
      <w:r>
        <w:rPr>
          <w:color w:val="F36E24"/>
        </w:rPr>
        <w:t>Provide</w:t>
      </w:r>
      <w:r>
        <w:rPr>
          <w:color w:val="F36E24"/>
          <w:spacing w:val="-13"/>
        </w:rPr>
        <w:t> </w:t>
      </w:r>
      <w:r>
        <w:rPr>
          <w:color w:val="F36E24"/>
        </w:rPr>
        <w:t>accurate</w:t>
      </w:r>
      <w:r>
        <w:rPr>
          <w:color w:val="F36E24"/>
          <w:spacing w:val="-10"/>
        </w:rPr>
        <w:t> </w:t>
      </w:r>
      <w:r>
        <w:rPr>
          <w:color w:val="F36E24"/>
        </w:rPr>
        <w:t>information,</w:t>
      </w:r>
      <w:r>
        <w:rPr>
          <w:color w:val="F36E24"/>
          <w:spacing w:val="-9"/>
        </w:rPr>
        <w:t> </w:t>
      </w:r>
      <w:r>
        <w:rPr>
          <w:color w:val="F36E24"/>
          <w:spacing w:val="-2"/>
        </w:rPr>
        <w:t>including:</w:t>
      </w:r>
    </w:p>
    <w:p>
      <w:pPr>
        <w:pStyle w:val="ListParagraph"/>
        <w:numPr>
          <w:ilvl w:val="0"/>
          <w:numId w:val="2"/>
        </w:numPr>
        <w:tabs>
          <w:tab w:pos="3860" w:val="left" w:leader="none"/>
        </w:tabs>
        <w:spacing w:line="179" w:lineRule="exact" w:before="0" w:after="0"/>
        <w:ind w:left="3860" w:right="0" w:hanging="105"/>
        <w:jc w:val="left"/>
        <w:rPr>
          <w:rFonts w:ascii="Arial" w:hAnsi="Arial"/>
          <w:b/>
          <w:color w:val="F36E24"/>
          <w:sz w:val="16"/>
        </w:rPr>
      </w:pPr>
      <w:r>
        <w:rPr>
          <w:rFonts w:ascii="Arial" w:hAnsi="Arial"/>
          <w:b/>
          <w:color w:val="F36E24"/>
          <w:spacing w:val="-6"/>
          <w:sz w:val="16"/>
        </w:rPr>
        <w:t>Age,</w:t>
      </w:r>
      <w:r>
        <w:rPr>
          <w:rFonts w:ascii="Arial" w:hAnsi="Arial"/>
          <w:b/>
          <w:color w:val="F36E24"/>
          <w:spacing w:val="3"/>
          <w:sz w:val="16"/>
        </w:rPr>
        <w:t> </w:t>
      </w:r>
      <w:r>
        <w:rPr>
          <w:rFonts w:ascii="Arial" w:hAnsi="Arial"/>
          <w:b/>
          <w:color w:val="F36E24"/>
          <w:spacing w:val="-6"/>
          <w:sz w:val="16"/>
        </w:rPr>
        <w:t>diagnosis,</w:t>
      </w:r>
      <w:r>
        <w:rPr>
          <w:rFonts w:ascii="Arial" w:hAnsi="Arial"/>
          <w:b/>
          <w:color w:val="F36E24"/>
          <w:spacing w:val="4"/>
          <w:sz w:val="16"/>
        </w:rPr>
        <w:t> </w:t>
      </w:r>
      <w:r>
        <w:rPr>
          <w:rFonts w:ascii="Arial" w:hAnsi="Arial"/>
          <w:b/>
          <w:color w:val="F36E24"/>
          <w:spacing w:val="-6"/>
          <w:sz w:val="16"/>
        </w:rPr>
        <w:t>dosing</w:t>
      </w:r>
    </w:p>
    <w:p>
      <w:pPr>
        <w:spacing w:line="235" w:lineRule="auto" w:before="1"/>
        <w:ind w:left="3861" w:right="1575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z w:val="16"/>
        </w:rPr>
        <w:t>Age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of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patient,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IBS-D,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XIFAXAN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550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mg,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three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times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z w:val="16"/>
        </w:rPr>
        <w:t>a day/14 days, 42 tablets</w:t>
      </w:r>
      <w:r>
        <w:rPr>
          <w:rFonts w:ascii="Arial"/>
          <w:i/>
          <w:color w:val="58595B"/>
          <w:sz w:val="16"/>
          <w:vertAlign w:val="superscript"/>
        </w:rPr>
        <w:t>4</w:t>
      </w:r>
    </w:p>
    <w:p>
      <w:pPr>
        <w:pStyle w:val="ListParagraph"/>
        <w:numPr>
          <w:ilvl w:val="0"/>
          <w:numId w:val="2"/>
        </w:numPr>
        <w:tabs>
          <w:tab w:pos="3861" w:val="left" w:leader="none"/>
        </w:tabs>
        <w:spacing w:line="182" w:lineRule="exact" w:before="43" w:after="0"/>
        <w:ind w:left="3861" w:right="0" w:hanging="105"/>
        <w:jc w:val="left"/>
        <w:rPr>
          <w:rFonts w:ascii="Arial" w:hAnsi="Arial"/>
          <w:b/>
          <w:color w:val="F36E24"/>
          <w:sz w:val="16"/>
        </w:rPr>
      </w:pPr>
      <w:r>
        <w:rPr>
          <w:rFonts w:ascii="Arial" w:hAnsi="Arial"/>
          <w:b/>
          <w:color w:val="F36E24"/>
          <w:sz w:val="16"/>
        </w:rPr>
        <w:t>ICD-10</w:t>
      </w:r>
      <w:r>
        <w:rPr>
          <w:rFonts w:ascii="Arial" w:hAnsi="Arial"/>
          <w:b/>
          <w:color w:val="F36E24"/>
          <w:spacing w:val="2"/>
          <w:sz w:val="16"/>
        </w:rPr>
        <w:t> </w:t>
      </w:r>
      <w:r>
        <w:rPr>
          <w:rFonts w:ascii="Arial" w:hAnsi="Arial"/>
          <w:b/>
          <w:color w:val="F36E24"/>
          <w:sz w:val="16"/>
        </w:rPr>
        <w:t>code</w:t>
      </w:r>
      <w:r>
        <w:rPr>
          <w:rFonts w:ascii="Arial" w:hAnsi="Arial"/>
          <w:b/>
          <w:color w:val="F36E24"/>
          <w:spacing w:val="3"/>
          <w:sz w:val="16"/>
        </w:rPr>
        <w:t> </w:t>
      </w:r>
      <w:r>
        <w:rPr>
          <w:rFonts w:ascii="Arial" w:hAnsi="Arial"/>
          <w:b/>
          <w:color w:val="F36E24"/>
          <w:sz w:val="16"/>
        </w:rPr>
        <w:t>for</w:t>
      </w:r>
      <w:r>
        <w:rPr>
          <w:rFonts w:ascii="Arial" w:hAnsi="Arial"/>
          <w:b/>
          <w:color w:val="F36E24"/>
          <w:spacing w:val="3"/>
          <w:sz w:val="16"/>
        </w:rPr>
        <w:t> </w:t>
      </w:r>
      <w:r>
        <w:rPr>
          <w:rFonts w:ascii="Arial" w:hAnsi="Arial"/>
          <w:b/>
          <w:color w:val="F36E24"/>
          <w:sz w:val="16"/>
        </w:rPr>
        <w:t>IBS-</w:t>
      </w:r>
      <w:r>
        <w:rPr>
          <w:rFonts w:ascii="Arial" w:hAnsi="Arial"/>
          <w:b/>
          <w:color w:val="F36E24"/>
          <w:spacing w:val="-5"/>
          <w:sz w:val="16"/>
        </w:rPr>
        <w:t>D</w:t>
      </w:r>
      <w:r>
        <w:rPr>
          <w:rFonts w:ascii="Arial" w:hAnsi="Arial"/>
          <w:b/>
          <w:color w:val="F36E24"/>
          <w:spacing w:val="-5"/>
          <w:sz w:val="16"/>
          <w:vertAlign w:val="superscript"/>
        </w:rPr>
        <w:t>5</w:t>
      </w:r>
      <w:r>
        <w:rPr>
          <w:rFonts w:ascii="Arial" w:hAnsi="Arial"/>
          <w:b/>
          <w:color w:val="F36E24"/>
          <w:spacing w:val="-5"/>
          <w:position w:val="8"/>
          <w:sz w:val="7"/>
          <w:vertAlign w:val="baseline"/>
        </w:rPr>
        <w:t>‡</w:t>
      </w:r>
    </w:p>
    <w:p>
      <w:pPr>
        <w:tabs>
          <w:tab w:pos="3861" w:val="left" w:leader="none"/>
        </w:tabs>
        <w:spacing w:line="182" w:lineRule="exact" w:before="0"/>
        <w:ind w:left="165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color w:val="F36F28"/>
          <w:spacing w:val="-10"/>
          <w:w w:val="105"/>
          <w:sz w:val="16"/>
          <w:vertAlign w:val="superscript"/>
        </w:rPr>
        <w:t>‡</w:t>
      </w:r>
      <w:r>
        <w:rPr>
          <w:rFonts w:ascii="Arial" w:hAnsi="Arial"/>
          <w:b/>
          <w:color w:val="F36F28"/>
          <w:sz w:val="16"/>
          <w:vertAlign w:val="baseline"/>
        </w:rPr>
        <w:tab/>
      </w:r>
      <w:r>
        <w:rPr>
          <w:rFonts w:ascii="Arial" w:hAnsi="Arial"/>
          <w:b/>
          <w:i/>
          <w:color w:val="58595B"/>
          <w:w w:val="105"/>
          <w:sz w:val="16"/>
          <w:vertAlign w:val="baseline"/>
        </w:rPr>
        <w:t>K58.0</w:t>
      </w:r>
      <w:r>
        <w:rPr>
          <w:rFonts w:ascii="Arial" w:hAnsi="Arial"/>
          <w:b/>
          <w:i/>
          <w:color w:val="58595B"/>
          <w:spacing w:val="-8"/>
          <w:w w:val="105"/>
          <w:sz w:val="16"/>
          <w:vertAlign w:val="baseline"/>
        </w:rPr>
        <w:t> </w:t>
      </w:r>
      <w:r>
        <w:rPr>
          <w:rFonts w:ascii="Arial" w:hAnsi="Arial"/>
          <w:i/>
          <w:color w:val="58595B"/>
          <w:w w:val="105"/>
          <w:sz w:val="16"/>
          <w:vertAlign w:val="baseline"/>
        </w:rPr>
        <w:t>Irritable</w:t>
      </w:r>
      <w:r>
        <w:rPr>
          <w:rFonts w:ascii="Arial" w:hAnsi="Arial"/>
          <w:i/>
          <w:color w:val="58595B"/>
          <w:spacing w:val="-7"/>
          <w:w w:val="105"/>
          <w:sz w:val="16"/>
          <w:vertAlign w:val="baseline"/>
        </w:rPr>
        <w:t> </w:t>
      </w:r>
      <w:r>
        <w:rPr>
          <w:rFonts w:ascii="Arial" w:hAnsi="Arial"/>
          <w:i/>
          <w:color w:val="58595B"/>
          <w:w w:val="105"/>
          <w:sz w:val="16"/>
          <w:vertAlign w:val="baseline"/>
        </w:rPr>
        <w:t>bowel</w:t>
      </w:r>
      <w:r>
        <w:rPr>
          <w:rFonts w:ascii="Arial" w:hAnsi="Arial"/>
          <w:i/>
          <w:color w:val="58595B"/>
          <w:spacing w:val="-7"/>
          <w:w w:val="105"/>
          <w:sz w:val="16"/>
          <w:vertAlign w:val="baseline"/>
        </w:rPr>
        <w:t> </w:t>
      </w:r>
      <w:r>
        <w:rPr>
          <w:rFonts w:ascii="Arial" w:hAnsi="Arial"/>
          <w:i/>
          <w:color w:val="58595B"/>
          <w:w w:val="105"/>
          <w:sz w:val="16"/>
          <w:vertAlign w:val="baseline"/>
        </w:rPr>
        <w:t>syndrome</w:t>
      </w:r>
      <w:r>
        <w:rPr>
          <w:rFonts w:ascii="Arial" w:hAnsi="Arial"/>
          <w:i/>
          <w:color w:val="58595B"/>
          <w:spacing w:val="-7"/>
          <w:w w:val="105"/>
          <w:sz w:val="16"/>
          <w:vertAlign w:val="baseline"/>
        </w:rPr>
        <w:t> </w:t>
      </w:r>
      <w:r>
        <w:rPr>
          <w:rFonts w:ascii="Arial" w:hAnsi="Arial"/>
          <w:i/>
          <w:color w:val="58595B"/>
          <w:w w:val="105"/>
          <w:sz w:val="16"/>
          <w:vertAlign w:val="baseline"/>
        </w:rPr>
        <w:t>with</w:t>
      </w:r>
      <w:r>
        <w:rPr>
          <w:rFonts w:ascii="Arial" w:hAnsi="Arial"/>
          <w:i/>
          <w:color w:val="58595B"/>
          <w:spacing w:val="-7"/>
          <w:w w:val="105"/>
          <w:sz w:val="16"/>
          <w:vertAlign w:val="baseline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  <w:vertAlign w:val="baseline"/>
        </w:rPr>
        <w:t>diarrhea</w:t>
      </w:r>
    </w:p>
    <w:p>
      <w:pPr>
        <w:pStyle w:val="ListParagraph"/>
        <w:numPr>
          <w:ilvl w:val="0"/>
          <w:numId w:val="2"/>
        </w:numPr>
        <w:tabs>
          <w:tab w:pos="3860" w:val="left" w:leader="none"/>
        </w:tabs>
        <w:spacing w:line="182" w:lineRule="exact" w:before="43" w:after="0"/>
        <w:ind w:left="3860" w:right="0" w:hanging="105"/>
        <w:jc w:val="left"/>
        <w:rPr>
          <w:rFonts w:ascii="Arial" w:hAnsi="Arial"/>
          <w:b/>
          <w:color w:val="F36E24"/>
          <w:sz w:val="16"/>
        </w:rPr>
      </w:pPr>
      <w:r>
        <w:rPr>
          <w:rFonts w:ascii="Arial" w:hAnsi="Arial"/>
          <w:b/>
          <w:color w:val="F36E24"/>
          <w:spacing w:val="-2"/>
          <w:sz w:val="16"/>
        </w:rPr>
        <w:t>Previous</w:t>
      </w:r>
      <w:r>
        <w:rPr>
          <w:rFonts w:ascii="Arial" w:hAnsi="Arial"/>
          <w:b/>
          <w:color w:val="F36E24"/>
          <w:spacing w:val="-8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therapies</w:t>
      </w:r>
      <w:r>
        <w:rPr>
          <w:rFonts w:ascii="Arial" w:hAnsi="Arial"/>
          <w:b/>
          <w:color w:val="F36E24"/>
          <w:spacing w:val="-8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tried</w:t>
      </w:r>
      <w:r>
        <w:rPr>
          <w:rFonts w:ascii="Arial" w:hAnsi="Arial"/>
          <w:b/>
          <w:color w:val="F36E24"/>
          <w:spacing w:val="-8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and</w:t>
      </w:r>
      <w:r>
        <w:rPr>
          <w:rFonts w:ascii="Arial" w:hAnsi="Arial"/>
          <w:b/>
          <w:color w:val="F36E24"/>
          <w:spacing w:val="-8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failed</w:t>
      </w:r>
      <w:r>
        <w:rPr>
          <w:rFonts w:ascii="Arial" w:hAnsi="Arial"/>
          <w:b/>
          <w:color w:val="F36E24"/>
          <w:spacing w:val="-2"/>
          <w:sz w:val="16"/>
          <w:vertAlign w:val="superscript"/>
        </w:rPr>
        <w:t>6</w:t>
      </w:r>
    </w:p>
    <w:p>
      <w:pPr>
        <w:spacing w:line="182" w:lineRule="exact" w:before="0"/>
        <w:ind w:left="386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z w:val="16"/>
        </w:rPr>
        <w:t>(eg,</w:t>
      </w:r>
      <w:r>
        <w:rPr>
          <w:rFonts w:ascii="Arial"/>
          <w:i/>
          <w:color w:val="58595B"/>
          <w:spacing w:val="-11"/>
          <w:sz w:val="16"/>
        </w:rPr>
        <w:t> </w:t>
      </w:r>
      <w:r>
        <w:rPr>
          <w:rFonts w:ascii="Arial"/>
          <w:i/>
          <w:color w:val="58595B"/>
          <w:sz w:val="16"/>
        </w:rPr>
        <w:t>antidiarrheals,</w:t>
      </w:r>
      <w:r>
        <w:rPr>
          <w:rFonts w:ascii="Arial"/>
          <w:i/>
          <w:color w:val="58595B"/>
          <w:spacing w:val="-11"/>
          <w:sz w:val="16"/>
        </w:rPr>
        <w:t> </w:t>
      </w:r>
      <w:r>
        <w:rPr>
          <w:rFonts w:ascii="Arial"/>
          <w:i/>
          <w:color w:val="58595B"/>
          <w:sz w:val="16"/>
        </w:rPr>
        <w:t>antispasmodics,</w:t>
      </w:r>
      <w:r>
        <w:rPr>
          <w:rFonts w:ascii="Arial"/>
          <w:i/>
          <w:color w:val="58595B"/>
          <w:spacing w:val="-11"/>
          <w:sz w:val="16"/>
        </w:rPr>
        <w:t> </w:t>
      </w:r>
      <w:r>
        <w:rPr>
          <w:rFonts w:ascii="Arial"/>
          <w:i/>
          <w:color w:val="58595B"/>
          <w:sz w:val="16"/>
        </w:rPr>
        <w:t>loperamide,</w:t>
      </w:r>
      <w:r>
        <w:rPr>
          <w:rFonts w:ascii="Arial"/>
          <w:i/>
          <w:color w:val="58595B"/>
          <w:spacing w:val="-11"/>
          <w:sz w:val="16"/>
        </w:rPr>
        <w:t> </w:t>
      </w:r>
      <w:r>
        <w:rPr>
          <w:rFonts w:ascii="Arial"/>
          <w:i/>
          <w:color w:val="58595B"/>
          <w:sz w:val="16"/>
        </w:rPr>
        <w:t>SSRIs,</w:t>
      </w:r>
      <w:r>
        <w:rPr>
          <w:rFonts w:ascii="Arial"/>
          <w:i/>
          <w:color w:val="58595B"/>
          <w:spacing w:val="-11"/>
          <w:sz w:val="16"/>
        </w:rPr>
        <w:t> </w:t>
      </w:r>
      <w:r>
        <w:rPr>
          <w:rFonts w:ascii="Arial"/>
          <w:i/>
          <w:color w:val="58595B"/>
          <w:spacing w:val="-2"/>
          <w:sz w:val="16"/>
        </w:rPr>
        <w:t>TCAs)</w:t>
      </w:r>
    </w:p>
    <w:p>
      <w:pPr>
        <w:pStyle w:val="ListParagraph"/>
        <w:numPr>
          <w:ilvl w:val="0"/>
          <w:numId w:val="2"/>
        </w:numPr>
        <w:tabs>
          <w:tab w:pos="3861" w:val="left" w:leader="none"/>
        </w:tabs>
        <w:spacing w:line="240" w:lineRule="auto" w:before="42" w:after="0"/>
        <w:ind w:left="3861" w:right="0" w:hanging="105"/>
        <w:jc w:val="left"/>
        <w:rPr>
          <w:rFonts w:ascii="Arial" w:hAnsi="Arial"/>
          <w:b/>
          <w:color w:val="F36E24"/>
          <w:sz w:val="16"/>
        </w:rPr>
      </w:pPr>
      <w:r>
        <w:rPr>
          <w:rFonts w:ascii="Arial" w:hAnsi="Arial"/>
          <w:b/>
          <w:color w:val="F36E24"/>
          <w:spacing w:val="-2"/>
          <w:sz w:val="16"/>
        </w:rPr>
        <w:t>Rationale</w:t>
      </w:r>
      <w:r>
        <w:rPr>
          <w:rFonts w:ascii="Arial" w:hAnsi="Arial"/>
          <w:b/>
          <w:color w:val="F36E24"/>
          <w:spacing w:val="-4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for</w:t>
      </w:r>
      <w:r>
        <w:rPr>
          <w:rFonts w:ascii="Arial" w:hAnsi="Arial"/>
          <w:b/>
          <w:color w:val="F36E24"/>
          <w:spacing w:val="-3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prescribing</w:t>
      </w:r>
      <w:r>
        <w:rPr>
          <w:rFonts w:ascii="Arial" w:hAnsi="Arial"/>
          <w:b/>
          <w:color w:val="F36E24"/>
          <w:spacing w:val="-3"/>
          <w:sz w:val="16"/>
        </w:rPr>
        <w:t> </w:t>
      </w:r>
      <w:r>
        <w:rPr>
          <w:rFonts w:ascii="Arial" w:hAnsi="Arial"/>
          <w:b/>
          <w:color w:val="F36E24"/>
          <w:spacing w:val="-2"/>
          <w:sz w:val="16"/>
        </w:rPr>
        <w:t>XIFAXAN</w:t>
      </w:r>
    </w:p>
    <w:p>
      <w:pPr>
        <w:tabs>
          <w:tab w:pos="3747" w:val="left" w:leader="none"/>
        </w:tabs>
        <w:spacing w:before="93"/>
        <w:ind w:left="2667" w:right="0" w:firstLine="0"/>
        <w:jc w:val="left"/>
        <w:rPr>
          <w:rFonts w:ascii="Arial"/>
          <w:b/>
          <w:sz w:val="22"/>
        </w:rPr>
      </w:pPr>
      <w:r>
        <w:rPr>
          <w:rFonts w:ascii="Cambria"/>
          <w:b/>
          <w:color w:val="F36E24"/>
          <w:sz w:val="28"/>
        </w:rPr>
        <w:t>Step</w:t>
      </w:r>
      <w:r>
        <w:rPr>
          <w:rFonts w:ascii="Cambria"/>
          <w:b/>
          <w:color w:val="F36E24"/>
          <w:spacing w:val="52"/>
          <w:sz w:val="28"/>
        </w:rPr>
        <w:t> </w:t>
      </w:r>
      <w:r>
        <w:rPr>
          <w:rFonts w:ascii="Cambria"/>
          <w:b/>
          <w:color w:val="F36E24"/>
          <w:spacing w:val="-10"/>
          <w:sz w:val="28"/>
        </w:rPr>
        <w:t>4</w:t>
      </w:r>
      <w:r>
        <w:rPr>
          <w:rFonts w:ascii="Cambria"/>
          <w:b/>
          <w:color w:val="F36E24"/>
          <w:sz w:val="28"/>
        </w:rPr>
        <w:tab/>
      </w:r>
      <w:r>
        <w:rPr>
          <w:rFonts w:ascii="Arial"/>
          <w:b/>
          <w:color w:val="F36E24"/>
          <w:spacing w:val="-2"/>
          <w:sz w:val="22"/>
        </w:rPr>
        <w:t>Remember</w:t>
      </w:r>
      <w:r>
        <w:rPr>
          <w:rFonts w:ascii="Arial"/>
          <w:b/>
          <w:color w:val="F36E24"/>
          <w:spacing w:val="-6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your</w:t>
      </w:r>
      <w:r>
        <w:rPr>
          <w:rFonts w:ascii="Arial"/>
          <w:b/>
          <w:color w:val="F36E24"/>
          <w:spacing w:val="-5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signature</w:t>
      </w:r>
      <w:r>
        <w:rPr>
          <w:rFonts w:ascii="Arial"/>
          <w:b/>
          <w:color w:val="F36E24"/>
          <w:spacing w:val="-5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and</w:t>
      </w:r>
      <w:r>
        <w:rPr>
          <w:rFonts w:ascii="Arial"/>
          <w:b/>
          <w:color w:val="F36E24"/>
          <w:spacing w:val="-5"/>
          <w:sz w:val="22"/>
        </w:rPr>
        <w:t> </w:t>
      </w:r>
      <w:r>
        <w:rPr>
          <w:rFonts w:ascii="Arial"/>
          <w:b/>
          <w:color w:val="F36E24"/>
          <w:spacing w:val="-2"/>
          <w:sz w:val="22"/>
        </w:rPr>
        <w:t>the</w:t>
      </w:r>
      <w:r>
        <w:rPr>
          <w:rFonts w:ascii="Arial"/>
          <w:b/>
          <w:color w:val="F36E24"/>
          <w:spacing w:val="-5"/>
          <w:sz w:val="22"/>
        </w:rPr>
        <w:t> </w:t>
      </w:r>
      <w:r>
        <w:rPr>
          <w:rFonts w:ascii="Arial"/>
          <w:b/>
          <w:color w:val="F36E24"/>
          <w:spacing w:val="-4"/>
          <w:sz w:val="22"/>
        </w:rPr>
        <w:t>date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3"/>
      </w:pPr>
      <w:r>
        <w:rPr>
          <w:color w:val="F36E24"/>
        </w:rPr>
        <w:t>PA support is available when XIFAXAN </w:t>
      </w:r>
      <w:r>
        <w:rPr>
          <w:color w:val="F36E24"/>
        </w:rPr>
        <w:t>is </w:t>
      </w:r>
      <w:r>
        <w:rPr>
          <w:color w:val="F36E24"/>
          <w:w w:val="110"/>
        </w:rPr>
        <w:t>prescribed</w:t>
      </w:r>
      <w:r>
        <w:rPr>
          <w:color w:val="F36E24"/>
          <w:spacing w:val="-15"/>
          <w:w w:val="110"/>
        </w:rPr>
        <w:t> </w:t>
      </w:r>
      <w:r>
        <w:rPr>
          <w:color w:val="F36E24"/>
          <w:w w:val="110"/>
        </w:rPr>
        <w:t>through</w:t>
      </w:r>
      <w:r>
        <w:rPr>
          <w:color w:val="F36E24"/>
          <w:spacing w:val="-15"/>
          <w:w w:val="110"/>
        </w:rPr>
        <w:t> </w:t>
      </w:r>
      <w:r>
        <w:rPr>
          <w:color w:val="F36E24"/>
          <w:w w:val="110"/>
        </w:rPr>
        <w:t>CoverMyMeds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222"/>
        <w:rPr>
          <w:rFonts w:ascii="Cambria"/>
          <w:b/>
          <w:sz w:val="20"/>
        </w:rPr>
      </w:pPr>
    </w:p>
    <w:tbl>
      <w:tblPr>
        <w:tblW w:w="0" w:type="auto"/>
        <w:jc w:val="left"/>
        <w:tblInd w:w="168" w:type="dxa"/>
        <w:tblBorders>
          <w:top w:val="single" w:sz="2" w:space="0" w:color="BCBEC0"/>
          <w:left w:val="single" w:sz="2" w:space="0" w:color="BCBEC0"/>
          <w:bottom w:val="single" w:sz="2" w:space="0" w:color="BCBEC0"/>
          <w:right w:val="single" w:sz="2" w:space="0" w:color="BCBEC0"/>
          <w:insideH w:val="single" w:sz="2" w:space="0" w:color="BCBEC0"/>
          <w:insideV w:val="single" w:sz="2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5"/>
        <w:gridCol w:w="6506"/>
      </w:tblGrid>
      <w:tr>
        <w:trPr>
          <w:trHeight w:val="299" w:hRule="atLeast"/>
        </w:trPr>
        <w:tc>
          <w:tcPr>
            <w:tcW w:w="2805" w:type="dxa"/>
            <w:tcBorders>
              <w:top w:val="nil"/>
              <w:left w:val="nil"/>
            </w:tcBorders>
            <w:shd w:val="clear" w:color="auto" w:fill="007DC3"/>
          </w:tcPr>
          <w:p>
            <w:pPr>
              <w:pStyle w:val="TableParagraph"/>
              <w:spacing w:before="46"/>
              <w:ind w:left="18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FFFFFF"/>
                <w:w w:val="115"/>
                <w:sz w:val="18"/>
              </w:rPr>
              <w:t>REASON</w:t>
            </w:r>
            <w:r>
              <w:rPr>
                <w:rFonts w:ascii="Cambria"/>
                <w:b/>
                <w:color w:val="FFFFFF"/>
                <w:spacing w:val="30"/>
                <w:w w:val="115"/>
                <w:sz w:val="18"/>
              </w:rPr>
              <w:t> </w:t>
            </w:r>
            <w:r>
              <w:rPr>
                <w:rFonts w:ascii="Cambria"/>
                <w:b/>
                <w:color w:val="FFFFFF"/>
                <w:w w:val="115"/>
                <w:sz w:val="18"/>
              </w:rPr>
              <w:t>FOR</w:t>
            </w:r>
            <w:r>
              <w:rPr>
                <w:rFonts w:ascii="Cambria"/>
                <w:b/>
                <w:color w:val="FFFFFF"/>
                <w:spacing w:val="31"/>
                <w:w w:val="115"/>
                <w:sz w:val="18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18"/>
              </w:rPr>
              <w:t>DENIAL</w:t>
            </w:r>
          </w:p>
        </w:tc>
        <w:tc>
          <w:tcPr>
            <w:tcW w:w="6506" w:type="dxa"/>
            <w:tcBorders>
              <w:top w:val="nil"/>
              <w:right w:val="nil"/>
            </w:tcBorders>
            <w:shd w:val="clear" w:color="auto" w:fill="007DC3"/>
          </w:tcPr>
          <w:p>
            <w:pPr>
              <w:pStyle w:val="TableParagraph"/>
              <w:spacing w:before="4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FFFFFF"/>
                <w:w w:val="115"/>
                <w:sz w:val="18"/>
              </w:rPr>
              <w:t>CONSIDERATIONS</w:t>
            </w:r>
            <w:r>
              <w:rPr>
                <w:rFonts w:ascii="Cambria"/>
                <w:b/>
                <w:color w:val="FFFFFF"/>
                <w:spacing w:val="62"/>
                <w:w w:val="115"/>
                <w:sz w:val="18"/>
              </w:rPr>
              <w:t> </w:t>
            </w:r>
            <w:r>
              <w:rPr>
                <w:rFonts w:ascii="Cambria"/>
                <w:b/>
                <w:color w:val="FFFFFF"/>
                <w:w w:val="115"/>
                <w:sz w:val="18"/>
              </w:rPr>
              <w:t>FOR</w:t>
            </w:r>
            <w:r>
              <w:rPr>
                <w:rFonts w:ascii="Cambria"/>
                <w:b/>
                <w:color w:val="FFFFFF"/>
                <w:spacing w:val="62"/>
                <w:w w:val="115"/>
                <w:sz w:val="18"/>
              </w:rPr>
              <w:t> </w:t>
            </w:r>
            <w:r>
              <w:rPr>
                <w:rFonts w:ascii="Cambria"/>
                <w:b/>
                <w:color w:val="FFFFFF"/>
                <w:w w:val="115"/>
                <w:sz w:val="18"/>
              </w:rPr>
              <w:t>AVOIDING</w:t>
            </w:r>
            <w:r>
              <w:rPr>
                <w:rFonts w:ascii="Cambria"/>
                <w:b/>
                <w:color w:val="FFFFFF"/>
                <w:spacing w:val="63"/>
                <w:w w:val="115"/>
                <w:sz w:val="18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18"/>
              </w:rPr>
              <w:t>DENIAL</w:t>
            </w:r>
          </w:p>
        </w:tc>
      </w:tr>
      <w:tr>
        <w:trPr>
          <w:trHeight w:val="271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before="45"/>
              <w:ind w:left="180"/>
              <w:rPr>
                <w:sz w:val="16"/>
              </w:rPr>
            </w:pPr>
            <w:r>
              <w:rPr>
                <w:color w:val="007DC3"/>
                <w:sz w:val="16"/>
              </w:rPr>
              <w:t>Prior</w:t>
            </w:r>
            <w:r>
              <w:rPr>
                <w:color w:val="007DC3"/>
                <w:spacing w:val="36"/>
                <w:sz w:val="16"/>
              </w:rPr>
              <w:t> </w:t>
            </w:r>
            <w:r>
              <w:rPr>
                <w:color w:val="007DC3"/>
                <w:sz w:val="16"/>
              </w:rPr>
              <w:t>authorization</w:t>
            </w:r>
            <w:r>
              <w:rPr>
                <w:color w:val="007DC3"/>
                <w:spacing w:val="36"/>
                <w:sz w:val="16"/>
              </w:rPr>
              <w:t> </w:t>
            </w:r>
            <w:r>
              <w:rPr>
                <w:color w:val="007DC3"/>
                <w:sz w:val="16"/>
              </w:rPr>
              <w:t>not</w:t>
            </w:r>
            <w:r>
              <w:rPr>
                <w:color w:val="007DC3"/>
                <w:spacing w:val="36"/>
                <w:sz w:val="16"/>
              </w:rPr>
              <w:t> </w:t>
            </w:r>
            <w:r>
              <w:rPr>
                <w:color w:val="007DC3"/>
                <w:spacing w:val="-2"/>
                <w:sz w:val="16"/>
              </w:rPr>
              <w:t>completed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58595B"/>
                <w:w w:val="105"/>
                <w:sz w:val="16"/>
              </w:rPr>
              <w:t>Confirm</w:t>
            </w:r>
            <w:r>
              <w:rPr>
                <w:color w:val="58595B"/>
                <w:spacing w:val="-12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PA,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fill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in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missing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information,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and</w:t>
            </w:r>
            <w:r>
              <w:rPr>
                <w:color w:val="58595B"/>
                <w:spacing w:val="-11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resubmit</w:t>
            </w:r>
          </w:p>
        </w:tc>
      </w:tr>
      <w:tr>
        <w:trPr>
          <w:trHeight w:val="585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line="208" w:lineRule="auto" w:before="142"/>
              <w:ind w:left="180" w:right="1353"/>
              <w:rPr>
                <w:sz w:val="16"/>
              </w:rPr>
            </w:pPr>
            <w:r>
              <w:rPr>
                <w:color w:val="007DC3"/>
                <w:w w:val="110"/>
                <w:sz w:val="16"/>
              </w:rPr>
              <w:t>Dosing</w:t>
            </w:r>
            <w:r>
              <w:rPr>
                <w:color w:val="007DC3"/>
                <w:spacing w:val="-13"/>
                <w:w w:val="110"/>
                <w:sz w:val="16"/>
              </w:rPr>
              <w:t> </w:t>
            </w:r>
            <w:r>
              <w:rPr>
                <w:color w:val="007DC3"/>
                <w:w w:val="110"/>
                <w:sz w:val="16"/>
              </w:rPr>
              <w:t>does</w:t>
            </w:r>
            <w:r>
              <w:rPr>
                <w:color w:val="007DC3"/>
                <w:spacing w:val="-12"/>
                <w:w w:val="110"/>
                <w:sz w:val="16"/>
              </w:rPr>
              <w:t> </w:t>
            </w:r>
            <w:r>
              <w:rPr>
                <w:color w:val="007DC3"/>
                <w:w w:val="110"/>
                <w:sz w:val="16"/>
              </w:rPr>
              <w:t>not </w:t>
            </w:r>
            <w:r>
              <w:rPr>
                <w:color w:val="007DC3"/>
                <w:w w:val="105"/>
                <w:sz w:val="16"/>
              </w:rPr>
              <w:t>match</w:t>
            </w:r>
            <w:r>
              <w:rPr>
                <w:color w:val="007DC3"/>
                <w:spacing w:val="3"/>
                <w:w w:val="110"/>
                <w:sz w:val="16"/>
              </w:rPr>
              <w:t> </w:t>
            </w:r>
            <w:r>
              <w:rPr>
                <w:color w:val="007DC3"/>
                <w:spacing w:val="-2"/>
                <w:w w:val="110"/>
                <w:sz w:val="16"/>
              </w:rPr>
              <w:t>Indication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line="172" w:lineRule="exact" w:before="42"/>
              <w:rPr>
                <w:sz w:val="16"/>
              </w:rPr>
            </w:pPr>
            <w:r>
              <w:rPr>
                <w:color w:val="58595B"/>
                <w:w w:val="105"/>
                <w:sz w:val="16"/>
              </w:rPr>
              <w:t>Confirm</w:t>
            </w:r>
            <w:r>
              <w:rPr>
                <w:color w:val="58595B"/>
                <w:spacing w:val="5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dosing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160" w:lineRule="exact" w:before="0" w:after="0"/>
              <w:ind w:left="196" w:right="0" w:hanging="106"/>
              <w:jc w:val="left"/>
              <w:rPr>
                <w:sz w:val="16"/>
              </w:rPr>
            </w:pPr>
            <w:r>
              <w:rPr>
                <w:color w:val="58595B"/>
                <w:sz w:val="16"/>
                <w:u w:val="single" w:color="58595B"/>
              </w:rPr>
              <w:t>For</w:t>
            </w:r>
            <w:r>
              <w:rPr>
                <w:color w:val="58595B"/>
                <w:spacing w:val="-5"/>
                <w:sz w:val="16"/>
                <w:u w:val="single" w:color="58595B"/>
              </w:rPr>
              <w:t> </w:t>
            </w:r>
            <w:r>
              <w:rPr>
                <w:color w:val="58595B"/>
                <w:sz w:val="16"/>
                <w:u w:val="single" w:color="58595B"/>
              </w:rPr>
              <w:t>IBS-D</w:t>
            </w:r>
            <w:r>
              <w:rPr>
                <w:color w:val="58595B"/>
                <w:sz w:val="16"/>
              </w:rPr>
              <w:t>: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XIFAXAN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550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mg,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three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times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a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day/14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days,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z w:val="16"/>
              </w:rPr>
              <w:t>42</w:t>
            </w:r>
            <w:r>
              <w:rPr>
                <w:color w:val="58595B"/>
                <w:spacing w:val="-5"/>
                <w:sz w:val="16"/>
              </w:rPr>
              <w:t> </w:t>
            </w:r>
            <w:r>
              <w:rPr>
                <w:color w:val="58595B"/>
                <w:spacing w:val="-2"/>
                <w:sz w:val="16"/>
              </w:rPr>
              <w:t>tablets</w:t>
            </w:r>
            <w:r>
              <w:rPr>
                <w:color w:val="58595B"/>
                <w:spacing w:val="-2"/>
                <w:sz w:val="16"/>
                <w:vertAlign w:val="superscript"/>
              </w:rPr>
              <w:t>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172" w:lineRule="exact" w:before="0" w:after="0"/>
              <w:ind w:left="196" w:right="0" w:hanging="106"/>
              <w:jc w:val="left"/>
              <w:rPr>
                <w:sz w:val="16"/>
              </w:rPr>
            </w:pPr>
            <w:r>
              <w:rPr>
                <w:color w:val="58595B"/>
                <w:sz w:val="16"/>
                <w:u w:val="single" w:color="58595B"/>
              </w:rPr>
              <w:t>For</w:t>
            </w:r>
            <w:r>
              <w:rPr>
                <w:color w:val="58595B"/>
                <w:spacing w:val="-4"/>
                <w:sz w:val="16"/>
                <w:u w:val="single" w:color="58595B"/>
              </w:rPr>
              <w:t> </w:t>
            </w:r>
            <w:r>
              <w:rPr>
                <w:color w:val="58595B"/>
                <w:sz w:val="16"/>
                <w:u w:val="single" w:color="58595B"/>
              </w:rPr>
              <w:t>OHE</w:t>
            </w:r>
            <w:r>
              <w:rPr>
                <w:color w:val="58595B"/>
                <w:sz w:val="16"/>
              </w:rPr>
              <w:t>: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XIFAXAN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550</w:t>
            </w:r>
            <w:r>
              <w:rPr>
                <w:color w:val="58595B"/>
                <w:spacing w:val="-4"/>
                <w:sz w:val="16"/>
              </w:rPr>
              <w:t> </w:t>
            </w:r>
            <w:r>
              <w:rPr>
                <w:color w:val="58595B"/>
                <w:sz w:val="16"/>
              </w:rPr>
              <w:t>mg,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twice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daily,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60</w:t>
            </w:r>
            <w:r>
              <w:rPr>
                <w:color w:val="58595B"/>
                <w:spacing w:val="-4"/>
                <w:sz w:val="16"/>
              </w:rPr>
              <w:t> </w:t>
            </w:r>
            <w:r>
              <w:rPr>
                <w:color w:val="58595B"/>
                <w:spacing w:val="-2"/>
                <w:sz w:val="16"/>
              </w:rPr>
              <w:t>tablets</w:t>
            </w:r>
            <w:r>
              <w:rPr>
                <w:color w:val="58595B"/>
                <w:spacing w:val="-2"/>
                <w:sz w:val="16"/>
                <w:vertAlign w:val="superscript"/>
              </w:rPr>
              <w:t>4</w:t>
            </w:r>
          </w:p>
        </w:tc>
      </w:tr>
      <w:tr>
        <w:trPr>
          <w:trHeight w:val="571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before="7"/>
              <w:ind w:left="0"/>
              <w:rPr>
                <w:rFonts w:ascii="Cambria"/>
                <w:b/>
                <w:sz w:val="16"/>
              </w:rPr>
            </w:pPr>
          </w:p>
          <w:p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color w:val="007DC3"/>
                <w:sz w:val="16"/>
              </w:rPr>
              <w:t>Invalid</w:t>
            </w:r>
            <w:r>
              <w:rPr>
                <w:color w:val="007DC3"/>
                <w:spacing w:val="14"/>
                <w:sz w:val="16"/>
              </w:rPr>
              <w:t> </w:t>
            </w:r>
            <w:r>
              <w:rPr>
                <w:color w:val="007DC3"/>
                <w:sz w:val="16"/>
              </w:rPr>
              <w:t>diagnosis</w:t>
            </w:r>
            <w:r>
              <w:rPr>
                <w:color w:val="007DC3"/>
                <w:spacing w:val="14"/>
                <w:sz w:val="16"/>
              </w:rPr>
              <w:t> </w:t>
            </w:r>
            <w:r>
              <w:rPr>
                <w:color w:val="007DC3"/>
                <w:spacing w:val="-4"/>
                <w:sz w:val="16"/>
              </w:rPr>
              <w:t>code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line="172" w:lineRule="exact" w:before="35"/>
              <w:rPr>
                <w:sz w:val="16"/>
              </w:rPr>
            </w:pPr>
            <w:r>
              <w:rPr>
                <w:color w:val="58595B"/>
                <w:w w:val="105"/>
                <w:sz w:val="16"/>
              </w:rPr>
              <w:t>Confirm</w:t>
            </w:r>
            <w:r>
              <w:rPr>
                <w:color w:val="58595B"/>
                <w:spacing w:val="-4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ICD-10</w:t>
            </w:r>
            <w:r>
              <w:rPr>
                <w:color w:val="58595B"/>
                <w:spacing w:val="-4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code</w:t>
            </w:r>
            <w:r>
              <w:rPr>
                <w:color w:val="58595B"/>
                <w:spacing w:val="-4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and</w:t>
            </w:r>
            <w:r>
              <w:rPr>
                <w:color w:val="58595B"/>
                <w:spacing w:val="-4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resubmit</w:t>
            </w:r>
            <w:r>
              <w:rPr>
                <w:color w:val="58595B"/>
                <w:spacing w:val="-2"/>
                <w:w w:val="105"/>
                <w:sz w:val="16"/>
                <w:vertAlign w:val="superscript"/>
              </w:rPr>
              <w:t>‡§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6" w:val="left" w:leader="none"/>
              </w:tabs>
              <w:spacing w:line="160" w:lineRule="exact" w:before="0" w:after="0"/>
              <w:ind w:left="196" w:right="0" w:hanging="106"/>
              <w:jc w:val="left"/>
              <w:rPr>
                <w:sz w:val="16"/>
              </w:rPr>
            </w:pPr>
            <w:r>
              <w:rPr>
                <w:color w:val="58595B"/>
                <w:spacing w:val="-2"/>
                <w:w w:val="105"/>
                <w:sz w:val="16"/>
                <w:u w:val="single" w:color="58595B"/>
              </w:rPr>
              <w:t>IBS-D</w:t>
            </w:r>
            <w:r>
              <w:rPr>
                <w:color w:val="58595B"/>
                <w:spacing w:val="-2"/>
                <w:w w:val="105"/>
                <w:sz w:val="16"/>
              </w:rPr>
              <w:t>:</w:t>
            </w:r>
            <w:r>
              <w:rPr>
                <w:color w:val="58595B"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58595B"/>
                <w:spacing w:val="-2"/>
                <w:w w:val="105"/>
                <w:sz w:val="16"/>
              </w:rPr>
              <w:t>K58.0</w:t>
            </w:r>
            <w:r>
              <w:rPr>
                <w:rFonts w:ascii="Arial" w:hAnsi="Arial"/>
                <w:b/>
                <w:color w:val="58595B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Irritable</w:t>
            </w:r>
            <w:r>
              <w:rPr>
                <w:color w:val="58595B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bowel</w:t>
            </w:r>
            <w:r>
              <w:rPr>
                <w:color w:val="58595B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syndrome</w:t>
            </w:r>
            <w:r>
              <w:rPr>
                <w:color w:val="58595B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with</w:t>
            </w:r>
            <w:r>
              <w:rPr>
                <w:color w:val="58595B"/>
                <w:w w:val="105"/>
                <w:sz w:val="16"/>
              </w:rPr>
              <w:t> </w:t>
            </w:r>
            <w:r>
              <w:rPr>
                <w:color w:val="58595B"/>
                <w:spacing w:val="-2"/>
                <w:w w:val="105"/>
                <w:sz w:val="16"/>
              </w:rPr>
              <w:t>diarrhea</w:t>
            </w:r>
            <w:r>
              <w:rPr>
                <w:color w:val="58595B"/>
                <w:spacing w:val="-2"/>
                <w:w w:val="105"/>
                <w:sz w:val="16"/>
                <w:vertAlign w:val="superscript"/>
              </w:rPr>
              <w:t>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6" w:val="left" w:leader="none"/>
              </w:tabs>
              <w:spacing w:line="172" w:lineRule="exact" w:before="0" w:after="0"/>
              <w:ind w:left="196" w:right="0" w:hanging="106"/>
              <w:jc w:val="left"/>
              <w:rPr>
                <w:sz w:val="16"/>
              </w:rPr>
            </w:pPr>
            <w:r>
              <w:rPr>
                <w:color w:val="58595B"/>
                <w:sz w:val="16"/>
                <w:u w:val="single" w:color="58595B"/>
              </w:rPr>
              <w:t>Overt</w:t>
            </w:r>
            <w:r>
              <w:rPr>
                <w:color w:val="58595B"/>
                <w:spacing w:val="3"/>
                <w:sz w:val="16"/>
                <w:u w:val="single" w:color="58595B"/>
              </w:rPr>
              <w:t> </w:t>
            </w:r>
            <w:r>
              <w:rPr>
                <w:color w:val="58595B"/>
                <w:sz w:val="16"/>
                <w:u w:val="single" w:color="58595B"/>
              </w:rPr>
              <w:t>HE</w:t>
            </w:r>
            <w:r>
              <w:rPr>
                <w:color w:val="58595B"/>
                <w:sz w:val="16"/>
              </w:rPr>
              <w:t>:</w:t>
            </w:r>
            <w:r>
              <w:rPr>
                <w:color w:val="58595B"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color w:val="58595B"/>
                <w:sz w:val="16"/>
              </w:rPr>
              <w:t>K76.82</w:t>
            </w:r>
            <w:r>
              <w:rPr>
                <w:rFonts w:ascii="Arial" w:hAnsi="Arial"/>
                <w:b/>
                <w:color w:val="58595B"/>
                <w:spacing w:val="4"/>
                <w:sz w:val="16"/>
              </w:rPr>
              <w:t> </w:t>
            </w:r>
            <w:r>
              <w:rPr>
                <w:color w:val="58595B"/>
                <w:sz w:val="16"/>
              </w:rPr>
              <w:t>Hepatic</w:t>
            </w:r>
            <w:r>
              <w:rPr>
                <w:color w:val="58595B"/>
                <w:spacing w:val="4"/>
                <w:sz w:val="16"/>
              </w:rPr>
              <w:t> </w:t>
            </w:r>
            <w:r>
              <w:rPr>
                <w:color w:val="58595B"/>
                <w:spacing w:val="-2"/>
                <w:sz w:val="16"/>
              </w:rPr>
              <w:t>Encephalopathy.</w:t>
            </w:r>
            <w:r>
              <w:rPr>
                <w:color w:val="58595B"/>
                <w:spacing w:val="-2"/>
                <w:sz w:val="16"/>
                <w:vertAlign w:val="superscript"/>
              </w:rPr>
              <w:t>5</w:t>
            </w:r>
          </w:p>
        </w:tc>
      </w:tr>
      <w:tr>
        <w:trPr>
          <w:trHeight w:val="383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line="208" w:lineRule="auto" w:before="41"/>
              <w:ind w:left="180" w:right="730"/>
              <w:rPr>
                <w:sz w:val="16"/>
              </w:rPr>
            </w:pPr>
            <w:r>
              <w:rPr>
                <w:color w:val="007DC3"/>
                <w:w w:val="110"/>
                <w:sz w:val="16"/>
              </w:rPr>
              <w:t>Did not try &amp; fail </w:t>
            </w:r>
            <w:r>
              <w:rPr>
                <w:color w:val="007DC3"/>
                <w:sz w:val="16"/>
              </w:rPr>
              <w:t>formulary</w:t>
            </w:r>
            <w:r>
              <w:rPr>
                <w:color w:val="007DC3"/>
                <w:spacing w:val="-4"/>
                <w:sz w:val="16"/>
              </w:rPr>
              <w:t> </w:t>
            </w:r>
            <w:r>
              <w:rPr>
                <w:color w:val="007DC3"/>
                <w:sz w:val="16"/>
              </w:rPr>
              <w:t>alternative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line="208" w:lineRule="auto" w:before="41"/>
              <w:ind w:right="1944"/>
              <w:rPr>
                <w:sz w:val="16"/>
              </w:rPr>
            </w:pPr>
            <w:r>
              <w:rPr>
                <w:color w:val="58595B"/>
                <w:sz w:val="16"/>
              </w:rPr>
              <w:t>Include information on why XIFAXAN is necessary and </w:t>
            </w:r>
            <w:r>
              <w:rPr>
                <w:color w:val="58595B"/>
                <w:sz w:val="16"/>
              </w:rPr>
              <w:t>how </w:t>
            </w:r>
            <w:r>
              <w:rPr>
                <w:color w:val="58595B"/>
                <w:w w:val="105"/>
                <w:sz w:val="16"/>
              </w:rPr>
              <w:t>you expect it to help the patient</w:t>
            </w:r>
          </w:p>
        </w:tc>
      </w:tr>
      <w:tr>
        <w:trPr>
          <w:trHeight w:val="383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before="102"/>
              <w:ind w:left="180"/>
              <w:rPr>
                <w:sz w:val="16"/>
              </w:rPr>
            </w:pPr>
            <w:r>
              <w:rPr>
                <w:color w:val="007DC3"/>
                <w:w w:val="105"/>
                <w:sz w:val="16"/>
              </w:rPr>
              <w:t>Product</w:t>
            </w:r>
            <w:r>
              <w:rPr>
                <w:color w:val="007DC3"/>
                <w:spacing w:val="-9"/>
                <w:w w:val="105"/>
                <w:sz w:val="16"/>
              </w:rPr>
              <w:t> </w:t>
            </w:r>
            <w:r>
              <w:rPr>
                <w:color w:val="007DC3"/>
                <w:w w:val="105"/>
                <w:sz w:val="16"/>
              </w:rPr>
              <w:t>is</w:t>
            </w:r>
            <w:r>
              <w:rPr>
                <w:color w:val="007DC3"/>
                <w:spacing w:val="-8"/>
                <w:w w:val="105"/>
                <w:sz w:val="16"/>
              </w:rPr>
              <w:t> </w:t>
            </w:r>
            <w:r>
              <w:rPr>
                <w:color w:val="007DC3"/>
                <w:w w:val="105"/>
                <w:sz w:val="16"/>
              </w:rPr>
              <w:t>a</w:t>
            </w:r>
            <w:r>
              <w:rPr>
                <w:color w:val="007DC3"/>
                <w:spacing w:val="-9"/>
                <w:w w:val="105"/>
                <w:sz w:val="16"/>
              </w:rPr>
              <w:t> </w:t>
            </w:r>
            <w:r>
              <w:rPr>
                <w:color w:val="007DC3"/>
                <w:w w:val="105"/>
                <w:sz w:val="16"/>
              </w:rPr>
              <w:t>plan</w:t>
            </w:r>
            <w:r>
              <w:rPr>
                <w:color w:val="007DC3"/>
                <w:spacing w:val="-8"/>
                <w:w w:val="105"/>
                <w:sz w:val="16"/>
              </w:rPr>
              <w:t> </w:t>
            </w:r>
            <w:r>
              <w:rPr>
                <w:color w:val="007DC3"/>
                <w:spacing w:val="-2"/>
                <w:w w:val="105"/>
                <w:sz w:val="16"/>
              </w:rPr>
              <w:t>exclusion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line="208" w:lineRule="auto" w:before="41"/>
              <w:ind w:right="277"/>
              <w:rPr>
                <w:sz w:val="16"/>
              </w:rPr>
            </w:pPr>
            <w:r>
              <w:rPr>
                <w:color w:val="58595B"/>
                <w:sz w:val="16"/>
              </w:rPr>
              <w:t>Confirm coverage; Medicare excludes certain kinds of drugs, but XIFAXAN is not in </w:t>
            </w:r>
            <w:r>
              <w:rPr>
                <w:color w:val="58595B"/>
                <w:w w:val="105"/>
                <w:sz w:val="16"/>
              </w:rPr>
              <w:t>those</w:t>
            </w:r>
            <w:r>
              <w:rPr>
                <w:color w:val="58595B"/>
                <w:spacing w:val="-2"/>
                <w:w w:val="105"/>
                <w:sz w:val="16"/>
              </w:rPr>
              <w:t> </w:t>
            </w:r>
            <w:r>
              <w:rPr>
                <w:color w:val="58595B"/>
                <w:w w:val="105"/>
                <w:sz w:val="16"/>
              </w:rPr>
              <w:t>categories</w:t>
            </w:r>
          </w:p>
        </w:tc>
      </w:tr>
      <w:tr>
        <w:trPr>
          <w:trHeight w:val="383" w:hRule="atLeast"/>
        </w:trPr>
        <w:tc>
          <w:tcPr>
            <w:tcW w:w="2805" w:type="dxa"/>
            <w:shd w:val="clear" w:color="auto" w:fill="FFFFFF"/>
          </w:tcPr>
          <w:p>
            <w:pPr>
              <w:pStyle w:val="TableParagraph"/>
              <w:spacing w:before="102"/>
              <w:ind w:left="180"/>
              <w:rPr>
                <w:sz w:val="16"/>
              </w:rPr>
            </w:pPr>
            <w:r>
              <w:rPr>
                <w:color w:val="007DC3"/>
                <w:sz w:val="16"/>
              </w:rPr>
              <w:t>Medication</w:t>
            </w:r>
            <w:r>
              <w:rPr>
                <w:color w:val="007DC3"/>
                <w:spacing w:val="35"/>
                <w:sz w:val="16"/>
              </w:rPr>
              <w:t> </w:t>
            </w:r>
            <w:r>
              <w:rPr>
                <w:color w:val="007DC3"/>
                <w:sz w:val="16"/>
              </w:rPr>
              <w:t>not</w:t>
            </w:r>
            <w:r>
              <w:rPr>
                <w:color w:val="007DC3"/>
                <w:spacing w:val="36"/>
                <w:sz w:val="16"/>
              </w:rPr>
              <w:t> </w:t>
            </w:r>
            <w:r>
              <w:rPr>
                <w:color w:val="007DC3"/>
                <w:spacing w:val="-2"/>
                <w:sz w:val="16"/>
              </w:rPr>
              <w:t>covered</w:t>
            </w:r>
          </w:p>
        </w:tc>
        <w:tc>
          <w:tcPr>
            <w:tcW w:w="6506" w:type="dxa"/>
            <w:shd w:val="clear" w:color="auto" w:fill="FFFFFF"/>
          </w:tcPr>
          <w:p>
            <w:pPr>
              <w:pStyle w:val="TableParagraph"/>
              <w:spacing w:line="208" w:lineRule="auto" w:before="41"/>
              <w:ind w:right="277"/>
              <w:rPr>
                <w:sz w:val="16"/>
              </w:rPr>
            </w:pPr>
            <w:r>
              <w:rPr>
                <w:color w:val="58595B"/>
                <w:sz w:val="16"/>
              </w:rPr>
              <w:t>You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can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ask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insurance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plan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to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reevaluate;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XIFAXAN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is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covered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for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98%</w:t>
            </w:r>
            <w:r>
              <w:rPr>
                <w:color w:val="58595B"/>
                <w:spacing w:val="-3"/>
                <w:sz w:val="16"/>
              </w:rPr>
              <w:t> </w:t>
            </w:r>
            <w:r>
              <w:rPr>
                <w:color w:val="58595B"/>
                <w:sz w:val="16"/>
              </w:rPr>
              <w:t>of commercially insured patients and 99.7% of Medicare patients</w:t>
            </w:r>
            <w:r>
              <w:rPr>
                <w:color w:val="58595B"/>
                <w:sz w:val="16"/>
                <w:vertAlign w:val="superscript"/>
              </w:rPr>
              <w:t>1</w:t>
            </w:r>
            <w:r>
              <w:rPr>
                <w:color w:val="58595B"/>
                <w:sz w:val="16"/>
                <w:vertAlign w:val="baseline"/>
              </w:rPr>
              <w:t>*</w:t>
            </w:r>
          </w:p>
        </w:tc>
      </w:tr>
    </w:tbl>
    <w:p>
      <w:pPr>
        <w:pStyle w:val="TableParagraph"/>
        <w:spacing w:after="0" w:line="208" w:lineRule="auto"/>
        <w:rPr>
          <w:sz w:val="16"/>
        </w:rPr>
        <w:sectPr>
          <w:pgSz w:w="10080" w:h="12960"/>
          <w:pgMar w:top="0" w:bottom="0" w:left="360" w:right="0"/>
        </w:sectPr>
      </w:pPr>
    </w:p>
    <w:p>
      <w:pPr>
        <w:pStyle w:val="Heading1"/>
        <w:spacing w:line="237" w:lineRule="auto"/>
      </w:pPr>
      <w:r>
        <w:rPr>
          <w:color w:val="FFFFFF"/>
          <w:w w:val="120"/>
        </w:rPr>
        <w:t>Steps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to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Complete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PA</w:t>
      </w:r>
      <w:r>
        <w:rPr>
          <w:color w:val="FFFFFF"/>
          <w:spacing w:val="-30"/>
          <w:w w:val="120"/>
        </w:rPr>
        <w:t> </w:t>
      </w:r>
      <w:r>
        <w:rPr>
          <w:color w:val="FFFFFF"/>
          <w:w w:val="120"/>
        </w:rPr>
        <w:t>for Patients with Overt HE</w:t>
      </w:r>
    </w:p>
    <w:p>
      <w:pPr>
        <w:spacing w:line="186" w:lineRule="exact" w:before="0"/>
        <w:ind w:left="180" w:right="0" w:firstLine="0"/>
        <w:jc w:val="left"/>
        <w:rPr>
          <w:sz w:val="18"/>
        </w:rPr>
      </w:pPr>
      <w:r>
        <w:rPr>
          <w:color w:val="FFFFFF"/>
          <w:sz w:val="18"/>
        </w:rPr>
        <w:t>XIFAXAN</w:t>
      </w:r>
      <w:r>
        <w:rPr>
          <w:color w:val="FFFFFF"/>
          <w:sz w:val="18"/>
          <w:vertAlign w:val="superscript"/>
        </w:rPr>
        <w:t>®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(rifaximin)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550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mg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tablets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are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indicated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for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the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reduction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in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risk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of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overt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z w:val="18"/>
          <w:vertAlign w:val="baseline"/>
        </w:rPr>
        <w:t>hepatic</w:t>
      </w:r>
      <w:r>
        <w:rPr>
          <w:color w:val="FFFFFF"/>
          <w:spacing w:val="8"/>
          <w:sz w:val="18"/>
          <w:vertAlign w:val="baseline"/>
        </w:rPr>
        <w:t> </w:t>
      </w:r>
      <w:r>
        <w:rPr>
          <w:color w:val="FFFFFF"/>
          <w:spacing w:val="-2"/>
          <w:sz w:val="18"/>
          <w:vertAlign w:val="baseline"/>
        </w:rPr>
        <w:t>encephalopathy</w:t>
      </w:r>
    </w:p>
    <w:p>
      <w:pPr>
        <w:spacing w:line="232" w:lineRule="auto" w:before="1"/>
        <w:ind w:left="180" w:right="934" w:firstLine="0"/>
        <w:jc w:val="left"/>
        <w:rPr>
          <w:sz w:val="18"/>
        </w:rPr>
      </w:pPr>
      <w:r>
        <w:rPr>
          <w:color w:val="FFFFFF"/>
          <w:sz w:val="18"/>
        </w:rPr>
        <w:t>(OHE) recurrence in adults</w:t>
      </w:r>
      <w:r>
        <w:rPr>
          <w:color w:val="FFFFFF"/>
          <w:sz w:val="18"/>
          <w:vertAlign w:val="superscript"/>
        </w:rPr>
        <w:t>5</w:t>
      </w:r>
      <w:r>
        <w:rPr>
          <w:color w:val="FFFFFF"/>
          <w:sz w:val="18"/>
          <w:vertAlign w:val="baseline"/>
        </w:rPr>
        <w:t>. When a PA is required for XIFAXAN, be sure that all information is included </w:t>
      </w:r>
      <w:r>
        <w:rPr>
          <w:color w:val="FFFFFF"/>
          <w:w w:val="105"/>
          <w:sz w:val="18"/>
          <w:vertAlign w:val="baseline"/>
        </w:rPr>
        <w:t>and accurate.</w:t>
      </w:r>
    </w:p>
    <w:p>
      <w:pPr>
        <w:pStyle w:val="BodyText"/>
        <w:spacing w:before="90"/>
        <w:rPr>
          <w:sz w:val="22"/>
        </w:rPr>
      </w:pPr>
    </w:p>
    <w:p>
      <w:pPr>
        <w:pStyle w:val="Heading4"/>
        <w:tabs>
          <w:tab w:pos="3725" w:val="left" w:leader="none"/>
        </w:tabs>
      </w:pPr>
      <w:r>
        <w:rPr>
          <w:rFonts w:ascii="Cambria"/>
          <w:color w:val="95A933"/>
          <w:sz w:val="28"/>
        </w:rPr>
        <w:t>Step</w:t>
      </w:r>
      <w:r>
        <w:rPr>
          <w:rFonts w:ascii="Cambria"/>
          <w:color w:val="95A933"/>
          <w:spacing w:val="52"/>
          <w:sz w:val="28"/>
        </w:rPr>
        <w:t> </w:t>
      </w:r>
      <w:r>
        <w:rPr>
          <w:rFonts w:ascii="Cambria"/>
          <w:color w:val="95A933"/>
          <w:spacing w:val="-10"/>
          <w:sz w:val="28"/>
        </w:rPr>
        <w:t>1</w:t>
      </w:r>
      <w:r>
        <w:rPr>
          <w:rFonts w:ascii="Cambria"/>
          <w:color w:val="95A933"/>
          <w:sz w:val="28"/>
        </w:rPr>
        <w:tab/>
      </w:r>
      <w:r>
        <w:rPr>
          <w:color w:val="95A933"/>
          <w:spacing w:val="-2"/>
        </w:rPr>
        <w:t>Provide</w:t>
      </w:r>
      <w:r>
        <w:rPr>
          <w:color w:val="95A933"/>
          <w:spacing w:val="-12"/>
        </w:rPr>
        <w:t> </w:t>
      </w:r>
      <w:r>
        <w:rPr>
          <w:color w:val="95A933"/>
          <w:spacing w:val="-2"/>
        </w:rPr>
        <w:t>patient</w:t>
      </w:r>
      <w:r>
        <w:rPr>
          <w:color w:val="95A933"/>
          <w:spacing w:val="-11"/>
        </w:rPr>
        <w:t> </w:t>
      </w:r>
      <w:r>
        <w:rPr>
          <w:color w:val="95A933"/>
          <w:spacing w:val="-2"/>
        </w:rPr>
        <w:t>and</w:t>
      </w:r>
      <w:r>
        <w:rPr>
          <w:color w:val="95A933"/>
          <w:spacing w:val="-12"/>
        </w:rPr>
        <w:t> </w:t>
      </w:r>
      <w:r>
        <w:rPr>
          <w:color w:val="95A933"/>
          <w:spacing w:val="-2"/>
        </w:rPr>
        <w:t>insurance</w:t>
      </w:r>
      <w:r>
        <w:rPr>
          <w:color w:val="95A933"/>
          <w:spacing w:val="-11"/>
        </w:rPr>
        <w:t> </w:t>
      </w:r>
      <w:r>
        <w:rPr>
          <w:color w:val="95A933"/>
          <w:spacing w:val="-2"/>
        </w:rPr>
        <w:t>information</w:t>
      </w:r>
    </w:p>
    <w:p>
      <w:pPr>
        <w:tabs>
          <w:tab w:pos="3739" w:val="left" w:leader="none"/>
        </w:tabs>
        <w:spacing w:line="322" w:lineRule="exact" w:before="42"/>
        <w:ind w:left="2664" w:right="0" w:firstLine="0"/>
        <w:jc w:val="left"/>
        <w:rPr>
          <w:rFonts w:ascii="Arial"/>
          <w:b/>
          <w:sz w:val="22"/>
        </w:rPr>
      </w:pPr>
      <w:r>
        <w:rPr>
          <w:rFonts w:ascii="Cambria"/>
          <w:b/>
          <w:color w:val="95A933"/>
          <w:sz w:val="28"/>
        </w:rPr>
        <w:t>Step</w:t>
      </w:r>
      <w:r>
        <w:rPr>
          <w:rFonts w:ascii="Cambria"/>
          <w:b/>
          <w:color w:val="95A933"/>
          <w:spacing w:val="52"/>
          <w:sz w:val="28"/>
        </w:rPr>
        <w:t> </w:t>
      </w:r>
      <w:r>
        <w:rPr>
          <w:rFonts w:ascii="Cambria"/>
          <w:b/>
          <w:color w:val="95A933"/>
          <w:spacing w:val="-10"/>
          <w:sz w:val="28"/>
        </w:rPr>
        <w:t>2</w:t>
      </w:r>
      <w:r>
        <w:rPr>
          <w:rFonts w:ascii="Cambria"/>
          <w:b/>
          <w:color w:val="95A933"/>
          <w:sz w:val="28"/>
        </w:rPr>
        <w:tab/>
      </w:r>
      <w:r>
        <w:rPr>
          <w:rFonts w:ascii="Arial"/>
          <w:b/>
          <w:color w:val="95A933"/>
          <w:spacing w:val="-2"/>
          <w:sz w:val="22"/>
        </w:rPr>
        <w:t>Include</w:t>
      </w:r>
      <w:r>
        <w:rPr>
          <w:rFonts w:ascii="Arial"/>
          <w:b/>
          <w:color w:val="95A933"/>
          <w:spacing w:val="-8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prescriber</w:t>
      </w:r>
      <w:r>
        <w:rPr>
          <w:rFonts w:ascii="Arial"/>
          <w:b/>
          <w:color w:val="95A933"/>
          <w:spacing w:val="-7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information</w:t>
      </w:r>
    </w:p>
    <w:p>
      <w:pPr>
        <w:spacing w:line="178" w:lineRule="exact" w:before="0"/>
        <w:ind w:left="3739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z w:val="16"/>
        </w:rPr>
        <w:t>(eg,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practice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name,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your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name,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NPI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#,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z w:val="16"/>
        </w:rPr>
        <w:t>DEA/License</w:t>
      </w:r>
      <w:r>
        <w:rPr>
          <w:rFonts w:ascii="Arial"/>
          <w:i/>
          <w:color w:val="58595B"/>
          <w:spacing w:val="4"/>
          <w:sz w:val="16"/>
        </w:rPr>
        <w:t> </w:t>
      </w:r>
      <w:r>
        <w:rPr>
          <w:rFonts w:ascii="Arial"/>
          <w:i/>
          <w:color w:val="58595B"/>
          <w:spacing w:val="-5"/>
          <w:sz w:val="16"/>
        </w:rPr>
        <w:t>#)</w:t>
      </w:r>
    </w:p>
    <w:p>
      <w:pPr>
        <w:pStyle w:val="Heading4"/>
        <w:tabs>
          <w:tab w:pos="3735" w:val="left" w:leader="none"/>
        </w:tabs>
        <w:spacing w:line="322" w:lineRule="exact" w:before="70"/>
      </w:pPr>
      <w:r>
        <w:rPr>
          <w:rFonts w:ascii="Cambria"/>
          <w:color w:val="95A933"/>
          <w:sz w:val="28"/>
        </w:rPr>
        <w:t>Step</w:t>
      </w:r>
      <w:r>
        <w:rPr>
          <w:rFonts w:ascii="Cambria"/>
          <w:color w:val="95A933"/>
          <w:spacing w:val="52"/>
          <w:sz w:val="28"/>
        </w:rPr>
        <w:t> </w:t>
      </w:r>
      <w:r>
        <w:rPr>
          <w:rFonts w:ascii="Cambria"/>
          <w:color w:val="95A933"/>
          <w:spacing w:val="-10"/>
          <w:sz w:val="28"/>
        </w:rPr>
        <w:t>3</w:t>
      </w:r>
      <w:r>
        <w:rPr>
          <w:rFonts w:ascii="Cambria"/>
          <w:color w:val="95A933"/>
          <w:sz w:val="28"/>
        </w:rPr>
        <w:tab/>
      </w:r>
      <w:r>
        <w:rPr>
          <w:color w:val="95A933"/>
        </w:rPr>
        <w:t>Provide</w:t>
      </w:r>
      <w:r>
        <w:rPr>
          <w:color w:val="95A933"/>
          <w:spacing w:val="-13"/>
        </w:rPr>
        <w:t> </w:t>
      </w:r>
      <w:r>
        <w:rPr>
          <w:color w:val="95A933"/>
        </w:rPr>
        <w:t>accurate</w:t>
      </w:r>
      <w:r>
        <w:rPr>
          <w:color w:val="95A933"/>
          <w:spacing w:val="-10"/>
        </w:rPr>
        <w:t> </w:t>
      </w:r>
      <w:r>
        <w:rPr>
          <w:color w:val="95A933"/>
        </w:rPr>
        <w:t>information,</w:t>
      </w:r>
      <w:r>
        <w:rPr>
          <w:color w:val="95A933"/>
          <w:spacing w:val="-9"/>
        </w:rPr>
        <w:t> </w:t>
      </w:r>
      <w:r>
        <w:rPr>
          <w:color w:val="95A933"/>
          <w:spacing w:val="-2"/>
        </w:rPr>
        <w:t>including:</w:t>
      </w:r>
    </w:p>
    <w:p>
      <w:pPr>
        <w:pStyle w:val="ListParagraph"/>
        <w:numPr>
          <w:ilvl w:val="0"/>
          <w:numId w:val="2"/>
        </w:numPr>
        <w:tabs>
          <w:tab w:pos="3844" w:val="left" w:leader="none"/>
        </w:tabs>
        <w:spacing w:line="175" w:lineRule="exact" w:before="0" w:after="0"/>
        <w:ind w:left="3844" w:right="0" w:hanging="105"/>
        <w:jc w:val="left"/>
        <w:rPr>
          <w:rFonts w:ascii="Arial" w:hAnsi="Arial"/>
          <w:b/>
          <w:color w:val="95A933"/>
          <w:sz w:val="16"/>
        </w:rPr>
      </w:pPr>
      <w:r>
        <w:rPr>
          <w:rFonts w:ascii="Arial" w:hAnsi="Arial"/>
          <w:b/>
          <w:color w:val="95A933"/>
          <w:spacing w:val="-6"/>
          <w:sz w:val="16"/>
        </w:rPr>
        <w:t>Age,</w:t>
      </w:r>
      <w:r>
        <w:rPr>
          <w:rFonts w:ascii="Arial" w:hAnsi="Arial"/>
          <w:b/>
          <w:color w:val="95A933"/>
          <w:spacing w:val="3"/>
          <w:sz w:val="16"/>
        </w:rPr>
        <w:t> </w:t>
      </w:r>
      <w:r>
        <w:rPr>
          <w:rFonts w:ascii="Arial" w:hAnsi="Arial"/>
          <w:b/>
          <w:color w:val="95A933"/>
          <w:spacing w:val="-6"/>
          <w:sz w:val="16"/>
        </w:rPr>
        <w:t>diagnosis,</w:t>
      </w:r>
      <w:r>
        <w:rPr>
          <w:rFonts w:ascii="Arial" w:hAnsi="Arial"/>
          <w:b/>
          <w:color w:val="95A933"/>
          <w:spacing w:val="4"/>
          <w:sz w:val="16"/>
        </w:rPr>
        <w:t> </w:t>
      </w:r>
      <w:r>
        <w:rPr>
          <w:rFonts w:ascii="Arial" w:hAnsi="Arial"/>
          <w:b/>
          <w:color w:val="95A933"/>
          <w:spacing w:val="-6"/>
          <w:sz w:val="16"/>
        </w:rPr>
        <w:t>dosing</w:t>
      </w:r>
    </w:p>
    <w:p>
      <w:pPr>
        <w:spacing w:line="182" w:lineRule="exact" w:before="0"/>
        <w:ind w:left="3844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w w:val="105"/>
          <w:sz w:val="16"/>
        </w:rPr>
        <w:t>Age</w:t>
      </w:r>
      <w:r>
        <w:rPr>
          <w:rFonts w:ascii="Arial"/>
          <w:i/>
          <w:color w:val="58595B"/>
          <w:spacing w:val="-10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of</w:t>
      </w:r>
      <w:r>
        <w:rPr>
          <w:rFonts w:ascii="Arial"/>
          <w:i/>
          <w:color w:val="58595B"/>
          <w:spacing w:val="-8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patient,</w:t>
      </w:r>
      <w:r>
        <w:rPr>
          <w:rFonts w:ascii="Arial"/>
          <w:i/>
          <w:color w:val="58595B"/>
          <w:spacing w:val="-7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twice</w:t>
      </w:r>
      <w:r>
        <w:rPr>
          <w:rFonts w:ascii="Arial"/>
          <w:i/>
          <w:color w:val="58595B"/>
          <w:spacing w:val="-8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daily,</w:t>
      </w:r>
      <w:r>
        <w:rPr>
          <w:rFonts w:ascii="Arial"/>
          <w:i/>
          <w:color w:val="58595B"/>
          <w:spacing w:val="-8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60</w:t>
      </w:r>
      <w:r>
        <w:rPr>
          <w:rFonts w:ascii="Arial"/>
          <w:i/>
          <w:color w:val="58595B"/>
          <w:spacing w:val="-7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tablets</w:t>
      </w:r>
      <w:r>
        <w:rPr>
          <w:rFonts w:ascii="Arial"/>
          <w:i/>
          <w:color w:val="58595B"/>
          <w:spacing w:val="-8"/>
          <w:w w:val="105"/>
          <w:sz w:val="16"/>
        </w:rPr>
        <w:t> </w:t>
      </w:r>
      <w:r>
        <w:rPr>
          <w:rFonts w:ascii="Arial"/>
          <w:i/>
          <w:color w:val="58595B"/>
          <w:w w:val="105"/>
          <w:sz w:val="16"/>
        </w:rPr>
        <w:t>with</w:t>
      </w:r>
      <w:r>
        <w:rPr>
          <w:rFonts w:ascii="Arial"/>
          <w:i/>
          <w:color w:val="58595B"/>
          <w:spacing w:val="-7"/>
          <w:w w:val="105"/>
          <w:sz w:val="16"/>
        </w:rPr>
        <w:t> </w:t>
      </w:r>
      <w:r>
        <w:rPr>
          <w:rFonts w:ascii="Arial"/>
          <w:i/>
          <w:color w:val="58595B"/>
          <w:spacing w:val="-2"/>
          <w:w w:val="105"/>
          <w:sz w:val="16"/>
        </w:rPr>
        <w:t>refills</w:t>
      </w:r>
      <w:r>
        <w:rPr>
          <w:rFonts w:ascii="Arial"/>
          <w:i/>
          <w:color w:val="58595B"/>
          <w:spacing w:val="-2"/>
          <w:w w:val="105"/>
          <w:sz w:val="16"/>
          <w:vertAlign w:val="superscript"/>
        </w:rPr>
        <w:t>4||</w:t>
      </w:r>
    </w:p>
    <w:p>
      <w:pPr>
        <w:pStyle w:val="ListParagraph"/>
        <w:numPr>
          <w:ilvl w:val="0"/>
          <w:numId w:val="2"/>
        </w:numPr>
        <w:tabs>
          <w:tab w:pos="3844" w:val="left" w:leader="none"/>
        </w:tabs>
        <w:spacing w:line="182" w:lineRule="exact" w:before="42" w:after="0"/>
        <w:ind w:left="3844" w:right="0" w:hanging="105"/>
        <w:jc w:val="left"/>
        <w:rPr>
          <w:rFonts w:ascii="Arial" w:hAnsi="Arial"/>
          <w:b/>
          <w:color w:val="95A933"/>
          <w:sz w:val="16"/>
        </w:rPr>
      </w:pPr>
      <w:r>
        <w:rPr>
          <w:rFonts w:ascii="Arial" w:hAnsi="Arial"/>
          <w:b/>
          <w:color w:val="95A933"/>
          <w:sz w:val="16"/>
        </w:rPr>
        <w:t>ICD-10</w:t>
      </w:r>
      <w:r>
        <w:rPr>
          <w:rFonts w:ascii="Arial" w:hAnsi="Arial"/>
          <w:b/>
          <w:color w:val="95A933"/>
          <w:spacing w:val="5"/>
          <w:sz w:val="16"/>
        </w:rPr>
        <w:t> </w:t>
      </w:r>
      <w:r>
        <w:rPr>
          <w:rFonts w:ascii="Arial" w:hAnsi="Arial"/>
          <w:b/>
          <w:color w:val="95A933"/>
          <w:sz w:val="16"/>
        </w:rPr>
        <w:t>code</w:t>
      </w:r>
      <w:r>
        <w:rPr>
          <w:rFonts w:ascii="Arial" w:hAnsi="Arial"/>
          <w:b/>
          <w:color w:val="95A933"/>
          <w:spacing w:val="6"/>
          <w:sz w:val="16"/>
        </w:rPr>
        <w:t> </w:t>
      </w:r>
      <w:r>
        <w:rPr>
          <w:rFonts w:ascii="Arial" w:hAnsi="Arial"/>
          <w:b/>
          <w:color w:val="95A933"/>
          <w:sz w:val="16"/>
        </w:rPr>
        <w:t>for</w:t>
      </w:r>
      <w:r>
        <w:rPr>
          <w:rFonts w:ascii="Arial" w:hAnsi="Arial"/>
          <w:b/>
          <w:color w:val="95A933"/>
          <w:spacing w:val="5"/>
          <w:sz w:val="16"/>
        </w:rPr>
        <w:t> </w:t>
      </w:r>
      <w:r>
        <w:rPr>
          <w:rFonts w:ascii="Arial" w:hAnsi="Arial"/>
          <w:b/>
          <w:color w:val="95A933"/>
          <w:spacing w:val="-4"/>
          <w:sz w:val="16"/>
        </w:rPr>
        <w:t>OHE</w:t>
      </w:r>
      <w:r>
        <w:rPr>
          <w:rFonts w:ascii="Arial" w:hAnsi="Arial"/>
          <w:b/>
          <w:color w:val="95A933"/>
          <w:spacing w:val="-4"/>
          <w:sz w:val="16"/>
          <w:vertAlign w:val="superscript"/>
        </w:rPr>
        <w:t>5‡</w:t>
      </w:r>
    </w:p>
    <w:p>
      <w:pPr>
        <w:spacing w:line="182" w:lineRule="exact" w:before="0"/>
        <w:ind w:left="3585" w:right="401" w:firstLine="0"/>
        <w:jc w:val="center"/>
        <w:rPr>
          <w:rFonts w:ascii="Arial"/>
          <w:i/>
          <w:sz w:val="16"/>
        </w:rPr>
      </w:pPr>
      <w:r>
        <w:rPr>
          <w:rFonts w:ascii="Arial"/>
          <w:b/>
          <w:i/>
          <w:color w:val="58595B"/>
          <w:sz w:val="16"/>
        </w:rPr>
        <w:t>K76.82</w:t>
      </w:r>
      <w:r>
        <w:rPr>
          <w:rFonts w:ascii="Arial"/>
          <w:b/>
          <w:i/>
          <w:color w:val="58595B"/>
          <w:spacing w:val="15"/>
          <w:sz w:val="16"/>
        </w:rPr>
        <w:t> </w:t>
      </w:r>
      <w:r>
        <w:rPr>
          <w:rFonts w:ascii="Arial"/>
          <w:i/>
          <w:color w:val="58595B"/>
          <w:sz w:val="16"/>
        </w:rPr>
        <w:t>Hepatic</w:t>
      </w:r>
      <w:r>
        <w:rPr>
          <w:rFonts w:ascii="Arial"/>
          <w:i/>
          <w:color w:val="58595B"/>
          <w:spacing w:val="16"/>
          <w:sz w:val="16"/>
        </w:rPr>
        <w:t> </w:t>
      </w:r>
      <w:r>
        <w:rPr>
          <w:rFonts w:ascii="Arial"/>
          <w:i/>
          <w:color w:val="58595B"/>
          <w:sz w:val="16"/>
        </w:rPr>
        <w:t>encephalopathy</w:t>
      </w:r>
      <w:r>
        <w:rPr>
          <w:rFonts w:ascii="Arial"/>
          <w:i/>
          <w:color w:val="58595B"/>
          <w:spacing w:val="15"/>
          <w:sz w:val="16"/>
        </w:rPr>
        <w:t> </w:t>
      </w:r>
      <w:r>
        <w:rPr>
          <w:rFonts w:ascii="Arial"/>
          <w:i/>
          <w:color w:val="58595B"/>
          <w:sz w:val="16"/>
        </w:rPr>
        <w:t>(indicate</w:t>
      </w:r>
      <w:r>
        <w:rPr>
          <w:rFonts w:ascii="Arial"/>
          <w:i/>
          <w:color w:val="58595B"/>
          <w:spacing w:val="16"/>
          <w:sz w:val="16"/>
        </w:rPr>
        <w:t> </w:t>
      </w:r>
      <w:r>
        <w:rPr>
          <w:rFonts w:ascii="Arial"/>
          <w:i/>
          <w:color w:val="58595B"/>
          <w:sz w:val="16"/>
        </w:rPr>
        <w:t>lactulose</w:t>
      </w:r>
      <w:r>
        <w:rPr>
          <w:rFonts w:ascii="Arial"/>
          <w:i/>
          <w:color w:val="58595B"/>
          <w:spacing w:val="15"/>
          <w:sz w:val="16"/>
        </w:rPr>
        <w:t> </w:t>
      </w:r>
      <w:r>
        <w:rPr>
          <w:rFonts w:ascii="Arial"/>
          <w:i/>
          <w:color w:val="58595B"/>
          <w:sz w:val="16"/>
        </w:rPr>
        <w:t>history</w:t>
      </w:r>
      <w:r>
        <w:rPr>
          <w:rFonts w:ascii="Arial"/>
          <w:i/>
          <w:color w:val="58595B"/>
          <w:spacing w:val="16"/>
          <w:sz w:val="16"/>
        </w:rPr>
        <w:t> </w:t>
      </w:r>
      <w:r>
        <w:rPr>
          <w:rFonts w:ascii="Arial"/>
          <w:i/>
          <w:color w:val="58595B"/>
          <w:sz w:val="16"/>
        </w:rPr>
        <w:t>if</w:t>
      </w:r>
      <w:r>
        <w:rPr>
          <w:rFonts w:ascii="Arial"/>
          <w:i/>
          <w:color w:val="58595B"/>
          <w:spacing w:val="15"/>
          <w:sz w:val="16"/>
        </w:rPr>
        <w:t> </w:t>
      </w:r>
      <w:r>
        <w:rPr>
          <w:rFonts w:ascii="Arial"/>
          <w:i/>
          <w:color w:val="58595B"/>
          <w:spacing w:val="-2"/>
          <w:sz w:val="16"/>
        </w:rPr>
        <w:t>applicable)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182" w:lineRule="exact" w:before="43" w:after="0"/>
        <w:ind w:left="574" w:right="0" w:hanging="105"/>
        <w:jc w:val="center"/>
        <w:rPr>
          <w:rFonts w:ascii="Arial" w:hAnsi="Arial"/>
          <w:b/>
          <w:color w:val="95A933"/>
          <w:sz w:val="16"/>
        </w:rPr>
      </w:pPr>
      <w:r>
        <w:rPr>
          <w:rFonts w:ascii="Arial" w:hAnsi="Arial"/>
          <w:b/>
          <w:color w:val="95A933"/>
          <w:spacing w:val="-2"/>
          <w:sz w:val="16"/>
        </w:rPr>
        <w:t>Previous</w:t>
      </w:r>
      <w:r>
        <w:rPr>
          <w:rFonts w:ascii="Arial" w:hAnsi="Arial"/>
          <w:b/>
          <w:color w:val="95A933"/>
          <w:spacing w:val="-8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therapies</w:t>
      </w:r>
      <w:r>
        <w:rPr>
          <w:rFonts w:ascii="Arial" w:hAnsi="Arial"/>
          <w:b/>
          <w:color w:val="95A933"/>
          <w:spacing w:val="-8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tried</w:t>
      </w:r>
      <w:r>
        <w:rPr>
          <w:rFonts w:ascii="Arial" w:hAnsi="Arial"/>
          <w:b/>
          <w:color w:val="95A933"/>
          <w:spacing w:val="-8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and</w:t>
      </w:r>
      <w:r>
        <w:rPr>
          <w:rFonts w:ascii="Arial" w:hAnsi="Arial"/>
          <w:b/>
          <w:color w:val="95A933"/>
          <w:spacing w:val="-8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failed</w:t>
      </w:r>
      <w:r>
        <w:rPr>
          <w:rFonts w:ascii="Arial" w:hAnsi="Arial"/>
          <w:b/>
          <w:color w:val="95A933"/>
          <w:spacing w:val="-2"/>
          <w:sz w:val="16"/>
          <w:vertAlign w:val="superscript"/>
        </w:rPr>
        <w:t>4</w:t>
      </w:r>
    </w:p>
    <w:p>
      <w:pPr>
        <w:spacing w:line="173" w:lineRule="exact" w:before="0"/>
        <w:ind w:left="0" w:right="1014" w:firstLine="0"/>
        <w:jc w:val="center"/>
        <w:rPr>
          <w:rFonts w:ascii="Arial"/>
          <w:i/>
          <w:sz w:val="16"/>
        </w:rPr>
      </w:pPr>
      <w:r>
        <w:rPr>
          <w:rFonts w:ascii="Arial"/>
          <w:i/>
          <w:color w:val="58595B"/>
          <w:spacing w:val="-2"/>
          <w:sz w:val="16"/>
        </w:rPr>
        <w:t>(eg,</w:t>
      </w:r>
      <w:r>
        <w:rPr>
          <w:rFonts w:ascii="Arial"/>
          <w:i/>
          <w:color w:val="58595B"/>
          <w:spacing w:val="-6"/>
          <w:sz w:val="16"/>
        </w:rPr>
        <w:t> </w:t>
      </w:r>
      <w:r>
        <w:rPr>
          <w:rFonts w:ascii="Arial"/>
          <w:i/>
          <w:color w:val="58595B"/>
          <w:spacing w:val="-2"/>
          <w:sz w:val="16"/>
        </w:rPr>
        <w:t>lactulose)</w:t>
      </w:r>
    </w:p>
    <w:p>
      <w:pPr>
        <w:spacing w:line="73" w:lineRule="exact" w:before="0"/>
        <w:ind w:left="1532" w:right="0" w:firstLine="0"/>
        <w:jc w:val="left"/>
        <w:rPr>
          <w:rFonts w:ascii="Arial" w:hAnsi="Arial"/>
          <w:b/>
          <w:sz w:val="9"/>
        </w:rPr>
      </w:pPr>
      <w:r>
        <w:rPr>
          <w:rFonts w:ascii="Arial" w:hAnsi="Arial"/>
          <w:b/>
          <w:color w:val="B2B236"/>
          <w:spacing w:val="-10"/>
          <w:sz w:val="9"/>
        </w:rPr>
        <w:t>‡</w:t>
      </w:r>
    </w:p>
    <w:p>
      <w:pPr>
        <w:pStyle w:val="ListParagraph"/>
        <w:numPr>
          <w:ilvl w:val="0"/>
          <w:numId w:val="2"/>
        </w:numPr>
        <w:tabs>
          <w:tab w:pos="3844" w:val="left" w:leader="none"/>
        </w:tabs>
        <w:spacing w:line="160" w:lineRule="exact" w:before="0" w:after="0"/>
        <w:ind w:left="3844" w:right="0" w:hanging="105"/>
        <w:jc w:val="left"/>
        <w:rPr>
          <w:rFonts w:ascii="Arial" w:hAnsi="Arial"/>
          <w:b/>
          <w:color w:val="95A933"/>
          <w:sz w:val="16"/>
        </w:rPr>
      </w:pPr>
      <w:r>
        <w:rPr>
          <w:rFonts w:ascii="Arial" w:hAnsi="Arial"/>
          <w:b/>
          <w:color w:val="95A933"/>
          <w:spacing w:val="-2"/>
          <w:sz w:val="16"/>
        </w:rPr>
        <w:t>Rationale</w:t>
      </w:r>
      <w:r>
        <w:rPr>
          <w:rFonts w:ascii="Arial" w:hAnsi="Arial"/>
          <w:b/>
          <w:color w:val="95A933"/>
          <w:spacing w:val="-4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for</w:t>
      </w:r>
      <w:r>
        <w:rPr>
          <w:rFonts w:ascii="Arial" w:hAnsi="Arial"/>
          <w:b/>
          <w:color w:val="95A933"/>
          <w:spacing w:val="-3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prescribing</w:t>
      </w:r>
      <w:r>
        <w:rPr>
          <w:rFonts w:ascii="Arial" w:hAnsi="Arial"/>
          <w:b/>
          <w:color w:val="95A933"/>
          <w:spacing w:val="-3"/>
          <w:sz w:val="16"/>
        </w:rPr>
        <w:t> </w:t>
      </w:r>
      <w:r>
        <w:rPr>
          <w:rFonts w:ascii="Arial" w:hAnsi="Arial"/>
          <w:b/>
          <w:color w:val="95A933"/>
          <w:spacing w:val="-2"/>
          <w:sz w:val="16"/>
        </w:rPr>
        <w:t>XIFAXAN</w:t>
      </w:r>
    </w:p>
    <w:p>
      <w:pPr>
        <w:spacing w:line="182" w:lineRule="exact" w:before="0"/>
        <w:ind w:left="3844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z w:val="16"/>
        </w:rPr>
        <w:t>(eg,</w:t>
      </w:r>
      <w:r>
        <w:rPr>
          <w:rFonts w:ascii="Arial"/>
          <w:i/>
          <w:color w:val="58595B"/>
          <w:spacing w:val="9"/>
          <w:sz w:val="16"/>
        </w:rPr>
        <w:t> </w:t>
      </w:r>
      <w:r>
        <w:rPr>
          <w:rFonts w:ascii="Arial"/>
          <w:i/>
          <w:color w:val="58595B"/>
          <w:sz w:val="16"/>
        </w:rPr>
        <w:t>breakthrough</w:t>
      </w:r>
      <w:r>
        <w:rPr>
          <w:rFonts w:ascii="Arial"/>
          <w:i/>
          <w:color w:val="58595B"/>
          <w:spacing w:val="10"/>
          <w:sz w:val="16"/>
        </w:rPr>
        <w:t> </w:t>
      </w:r>
      <w:r>
        <w:rPr>
          <w:rFonts w:ascii="Arial"/>
          <w:i/>
          <w:color w:val="58595B"/>
          <w:sz w:val="16"/>
        </w:rPr>
        <w:t>OHE</w:t>
      </w:r>
      <w:r>
        <w:rPr>
          <w:rFonts w:ascii="Arial"/>
          <w:i/>
          <w:color w:val="58595B"/>
          <w:spacing w:val="10"/>
          <w:sz w:val="16"/>
        </w:rPr>
        <w:t> </w:t>
      </w:r>
      <w:r>
        <w:rPr>
          <w:rFonts w:ascii="Arial"/>
          <w:i/>
          <w:color w:val="58595B"/>
          <w:sz w:val="16"/>
        </w:rPr>
        <w:t>episode</w:t>
      </w:r>
      <w:r>
        <w:rPr>
          <w:rFonts w:ascii="Arial"/>
          <w:i/>
          <w:color w:val="58595B"/>
          <w:spacing w:val="10"/>
          <w:sz w:val="16"/>
        </w:rPr>
        <w:t> </w:t>
      </w:r>
      <w:r>
        <w:rPr>
          <w:rFonts w:ascii="Arial"/>
          <w:i/>
          <w:color w:val="58595B"/>
          <w:sz w:val="16"/>
        </w:rPr>
        <w:t>while</w:t>
      </w:r>
      <w:r>
        <w:rPr>
          <w:rFonts w:ascii="Arial"/>
          <w:i/>
          <w:color w:val="58595B"/>
          <w:spacing w:val="10"/>
          <w:sz w:val="16"/>
        </w:rPr>
        <w:t> </w:t>
      </w:r>
      <w:r>
        <w:rPr>
          <w:rFonts w:ascii="Arial"/>
          <w:i/>
          <w:color w:val="58595B"/>
          <w:sz w:val="16"/>
        </w:rPr>
        <w:t>on</w:t>
      </w:r>
      <w:r>
        <w:rPr>
          <w:rFonts w:ascii="Arial"/>
          <w:i/>
          <w:color w:val="58595B"/>
          <w:spacing w:val="10"/>
          <w:sz w:val="16"/>
        </w:rPr>
        <w:t> </w:t>
      </w:r>
      <w:r>
        <w:rPr>
          <w:rFonts w:ascii="Arial"/>
          <w:i/>
          <w:color w:val="58595B"/>
          <w:spacing w:val="-2"/>
          <w:sz w:val="16"/>
        </w:rPr>
        <w:t>lactulose)</w:t>
      </w:r>
    </w:p>
    <w:p>
      <w:pPr>
        <w:pStyle w:val="BodyText"/>
        <w:spacing w:before="107"/>
        <w:rPr>
          <w:rFonts w:ascii="Arial"/>
          <w:i/>
          <w:sz w:val="16"/>
        </w:rPr>
      </w:pPr>
    </w:p>
    <w:p>
      <w:pPr>
        <w:tabs>
          <w:tab w:pos="3744" w:val="left" w:leader="none"/>
        </w:tabs>
        <w:spacing w:before="0"/>
        <w:ind w:left="2664" w:right="0" w:firstLine="0"/>
        <w:jc w:val="left"/>
        <w:rPr>
          <w:rFonts w:ascii="Arial"/>
          <w:b/>
          <w:sz w:val="22"/>
        </w:rPr>
      </w:pPr>
      <w:r>
        <w:rPr>
          <w:rFonts w:ascii="Cambria"/>
          <w:b/>
          <w:color w:val="95A933"/>
          <w:sz w:val="28"/>
        </w:rPr>
        <w:t>Step</w:t>
      </w:r>
      <w:r>
        <w:rPr>
          <w:rFonts w:ascii="Cambria"/>
          <w:b/>
          <w:color w:val="95A933"/>
          <w:spacing w:val="52"/>
          <w:sz w:val="28"/>
        </w:rPr>
        <w:t> </w:t>
      </w:r>
      <w:r>
        <w:rPr>
          <w:rFonts w:ascii="Cambria"/>
          <w:b/>
          <w:color w:val="95A933"/>
          <w:spacing w:val="-10"/>
          <w:sz w:val="28"/>
        </w:rPr>
        <w:t>4</w:t>
      </w:r>
      <w:r>
        <w:rPr>
          <w:rFonts w:ascii="Cambria"/>
          <w:b/>
          <w:color w:val="95A933"/>
          <w:sz w:val="28"/>
        </w:rPr>
        <w:tab/>
      </w:r>
      <w:r>
        <w:rPr>
          <w:rFonts w:ascii="Arial"/>
          <w:b/>
          <w:color w:val="95A933"/>
          <w:spacing w:val="-2"/>
          <w:sz w:val="22"/>
        </w:rPr>
        <w:t>Remember</w:t>
      </w:r>
      <w:r>
        <w:rPr>
          <w:rFonts w:ascii="Arial"/>
          <w:b/>
          <w:color w:val="95A933"/>
          <w:spacing w:val="-6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your</w:t>
      </w:r>
      <w:r>
        <w:rPr>
          <w:rFonts w:ascii="Arial"/>
          <w:b/>
          <w:color w:val="95A933"/>
          <w:spacing w:val="-5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signature</w:t>
      </w:r>
      <w:r>
        <w:rPr>
          <w:rFonts w:ascii="Arial"/>
          <w:b/>
          <w:color w:val="95A933"/>
          <w:spacing w:val="-5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and</w:t>
      </w:r>
      <w:r>
        <w:rPr>
          <w:rFonts w:ascii="Arial"/>
          <w:b/>
          <w:color w:val="95A933"/>
          <w:spacing w:val="-5"/>
          <w:sz w:val="22"/>
        </w:rPr>
        <w:t> </w:t>
      </w:r>
      <w:r>
        <w:rPr>
          <w:rFonts w:ascii="Arial"/>
          <w:b/>
          <w:color w:val="95A933"/>
          <w:spacing w:val="-2"/>
          <w:sz w:val="22"/>
        </w:rPr>
        <w:t>the</w:t>
      </w:r>
      <w:r>
        <w:rPr>
          <w:rFonts w:ascii="Arial"/>
          <w:b/>
          <w:color w:val="95A933"/>
          <w:spacing w:val="-5"/>
          <w:sz w:val="22"/>
        </w:rPr>
        <w:t> </w:t>
      </w:r>
      <w:r>
        <w:rPr>
          <w:rFonts w:ascii="Arial"/>
          <w:b/>
          <w:color w:val="95A933"/>
          <w:spacing w:val="-4"/>
          <w:sz w:val="22"/>
        </w:rPr>
        <w:t>date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3"/>
      </w:pPr>
      <w:r>
        <w:rPr>
          <w:color w:val="95A933"/>
        </w:rPr>
        <w:t>PA support is available when XIFAXAN </w:t>
      </w:r>
      <w:r>
        <w:rPr>
          <w:color w:val="95A933"/>
        </w:rPr>
        <w:t>is </w:t>
      </w:r>
      <w:r>
        <w:rPr>
          <w:color w:val="95A933"/>
          <w:w w:val="110"/>
        </w:rPr>
        <w:t>prescribed</w:t>
      </w:r>
      <w:r>
        <w:rPr>
          <w:color w:val="95A933"/>
          <w:spacing w:val="-15"/>
          <w:w w:val="110"/>
        </w:rPr>
        <w:t> </w:t>
      </w:r>
      <w:r>
        <w:rPr>
          <w:color w:val="95A933"/>
          <w:w w:val="110"/>
        </w:rPr>
        <w:t>through</w:t>
      </w:r>
      <w:r>
        <w:rPr>
          <w:color w:val="95A933"/>
          <w:spacing w:val="-15"/>
          <w:w w:val="110"/>
        </w:rPr>
        <w:t> </w:t>
      </w:r>
      <w:r>
        <w:rPr>
          <w:color w:val="95A933"/>
          <w:w w:val="110"/>
        </w:rPr>
        <w:t>CoverMyMeds</w:t>
      </w:r>
    </w:p>
    <w:p>
      <w:pPr>
        <w:pStyle w:val="BodyText"/>
        <w:rPr>
          <w:rFonts w:ascii="Cambria"/>
          <w:b/>
          <w:sz w:val="22"/>
        </w:rPr>
      </w:pPr>
    </w:p>
    <w:p>
      <w:pPr>
        <w:pStyle w:val="BodyText"/>
        <w:spacing w:before="238"/>
        <w:rPr>
          <w:rFonts w:ascii="Cambria"/>
          <w:b/>
          <w:sz w:val="22"/>
        </w:rPr>
      </w:pPr>
    </w:p>
    <w:p>
      <w:pPr>
        <w:pStyle w:val="Heading4"/>
        <w:ind w:left="0" w:right="401"/>
        <w:jc w:val="center"/>
      </w:pPr>
      <w:r>
        <w:rPr>
          <w:color w:val="0071B9"/>
          <w:spacing w:val="-6"/>
        </w:rPr>
        <w:t>A Letter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of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Medical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Necessity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may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be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needed.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If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so,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it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is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important</w:t>
      </w:r>
      <w:r>
        <w:rPr>
          <w:color w:val="0071B9"/>
          <w:spacing w:val="-5"/>
        </w:rPr>
        <w:t> </w:t>
      </w:r>
      <w:r>
        <w:rPr>
          <w:color w:val="0071B9"/>
          <w:spacing w:val="-6"/>
        </w:rPr>
        <w:t>to:</w:t>
      </w:r>
    </w:p>
    <w:p>
      <w:pPr>
        <w:pStyle w:val="Heading4"/>
        <w:spacing w:after="0"/>
        <w:jc w:val="center"/>
        <w:sectPr>
          <w:pgSz w:w="10080" w:h="12960"/>
          <w:pgMar w:top="0" w:bottom="0" w:left="360" w:right="0"/>
        </w:sectPr>
      </w:pP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40" w:lineRule="auto" w:before="185" w:after="0"/>
        <w:ind w:left="1340" w:right="0" w:hanging="120"/>
        <w:jc w:val="left"/>
        <w:rPr>
          <w:sz w:val="18"/>
        </w:rPr>
      </w:pPr>
      <w:r>
        <w:rPr>
          <w:color w:val="58595B"/>
          <w:sz w:val="18"/>
        </w:rPr>
        <w:t>Keep</w:t>
      </w:r>
      <w:r>
        <w:rPr>
          <w:color w:val="58595B"/>
          <w:spacing w:val="-2"/>
          <w:sz w:val="18"/>
        </w:rPr>
        <w:t> </w:t>
      </w:r>
      <w:r>
        <w:rPr>
          <w:color w:val="58595B"/>
          <w:sz w:val="18"/>
        </w:rPr>
        <w:t>it</w:t>
      </w:r>
      <w:r>
        <w:rPr>
          <w:color w:val="58595B"/>
          <w:spacing w:val="-2"/>
          <w:sz w:val="18"/>
        </w:rPr>
        <w:t> concise</w:t>
      </w: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40" w:lineRule="auto" w:before="103" w:after="0"/>
        <w:ind w:left="1340" w:right="0" w:hanging="120"/>
        <w:jc w:val="left"/>
        <w:rPr>
          <w:sz w:val="18"/>
        </w:rPr>
      </w:pPr>
      <w:r>
        <w:rPr>
          <w:color w:val="58595B"/>
          <w:w w:val="105"/>
          <w:sz w:val="18"/>
        </w:rPr>
        <w:t>Submit</w:t>
      </w:r>
      <w:r>
        <w:rPr>
          <w:color w:val="58595B"/>
          <w:spacing w:val="-8"/>
          <w:w w:val="105"/>
          <w:sz w:val="18"/>
        </w:rPr>
        <w:t> </w:t>
      </w:r>
      <w:r>
        <w:rPr>
          <w:color w:val="58595B"/>
          <w:w w:val="105"/>
          <w:sz w:val="18"/>
        </w:rPr>
        <w:t>on</w:t>
      </w:r>
      <w:r>
        <w:rPr>
          <w:color w:val="58595B"/>
          <w:spacing w:val="-7"/>
          <w:w w:val="105"/>
          <w:sz w:val="18"/>
        </w:rPr>
        <w:t> </w:t>
      </w:r>
      <w:r>
        <w:rPr>
          <w:color w:val="58595B"/>
          <w:w w:val="105"/>
          <w:sz w:val="18"/>
        </w:rPr>
        <w:t>practice</w:t>
      </w:r>
      <w:r>
        <w:rPr>
          <w:color w:val="58595B"/>
          <w:spacing w:val="-8"/>
          <w:w w:val="105"/>
          <w:sz w:val="18"/>
        </w:rPr>
        <w:t> </w:t>
      </w:r>
      <w:r>
        <w:rPr>
          <w:color w:val="58595B"/>
          <w:spacing w:val="-2"/>
          <w:w w:val="105"/>
          <w:sz w:val="18"/>
        </w:rPr>
        <w:t>letterhead</w:t>
      </w: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40" w:lineRule="auto" w:before="103" w:after="0"/>
        <w:ind w:left="1340" w:right="0" w:hanging="120"/>
        <w:jc w:val="left"/>
        <w:rPr>
          <w:sz w:val="18"/>
        </w:rPr>
      </w:pPr>
      <w:r>
        <w:rPr>
          <w:color w:val="58595B"/>
          <w:w w:val="105"/>
          <w:sz w:val="18"/>
        </w:rPr>
        <w:t>Include</w:t>
      </w:r>
      <w:r>
        <w:rPr>
          <w:color w:val="58595B"/>
          <w:spacing w:val="-6"/>
          <w:w w:val="105"/>
          <w:sz w:val="18"/>
        </w:rPr>
        <w:t> </w:t>
      </w:r>
      <w:r>
        <w:rPr>
          <w:color w:val="58595B"/>
          <w:w w:val="105"/>
          <w:sz w:val="18"/>
        </w:rPr>
        <w:t>patient</w:t>
      </w:r>
      <w:r>
        <w:rPr>
          <w:color w:val="58595B"/>
          <w:spacing w:val="-6"/>
          <w:w w:val="105"/>
          <w:sz w:val="18"/>
        </w:rPr>
        <w:t> </w:t>
      </w:r>
      <w:r>
        <w:rPr>
          <w:color w:val="58595B"/>
          <w:spacing w:val="-4"/>
          <w:w w:val="105"/>
          <w:sz w:val="18"/>
        </w:rPr>
        <w:t>name</w:t>
      </w: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40" w:lineRule="auto" w:before="103" w:after="0"/>
        <w:ind w:left="1340" w:right="0" w:hanging="120"/>
        <w:jc w:val="left"/>
        <w:rPr>
          <w:sz w:val="18"/>
        </w:rPr>
      </w:pPr>
      <w:r>
        <w:rPr>
          <w:color w:val="58595B"/>
          <w:w w:val="105"/>
          <w:sz w:val="18"/>
        </w:rPr>
        <w:t>Include</w:t>
      </w:r>
      <w:r>
        <w:rPr>
          <w:color w:val="58595B"/>
          <w:spacing w:val="-5"/>
          <w:w w:val="105"/>
          <w:sz w:val="18"/>
        </w:rPr>
        <w:t> </w:t>
      </w:r>
      <w:r>
        <w:rPr>
          <w:color w:val="58595B"/>
          <w:w w:val="105"/>
          <w:sz w:val="18"/>
        </w:rPr>
        <w:t>name</w:t>
      </w:r>
      <w:r>
        <w:rPr>
          <w:color w:val="58595B"/>
          <w:spacing w:val="-4"/>
          <w:w w:val="105"/>
          <w:sz w:val="18"/>
        </w:rPr>
        <w:t> </w:t>
      </w:r>
      <w:r>
        <w:rPr>
          <w:color w:val="58595B"/>
          <w:w w:val="105"/>
          <w:sz w:val="18"/>
        </w:rPr>
        <w:t>of</w:t>
      </w:r>
      <w:r>
        <w:rPr>
          <w:color w:val="58595B"/>
          <w:spacing w:val="-4"/>
          <w:w w:val="105"/>
          <w:sz w:val="18"/>
        </w:rPr>
        <w:t> </w:t>
      </w:r>
      <w:r>
        <w:rPr>
          <w:color w:val="58595B"/>
          <w:spacing w:val="-2"/>
          <w:w w:val="105"/>
          <w:sz w:val="18"/>
        </w:rPr>
        <w:t>medication</w:t>
      </w:r>
    </w:p>
    <w:p>
      <w:pPr>
        <w:spacing w:before="31"/>
        <w:ind w:left="134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58595B"/>
          <w:spacing w:val="-6"/>
          <w:sz w:val="16"/>
        </w:rPr>
        <w:t>(eg, XIFAXAN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pacing w:val="-6"/>
          <w:sz w:val="16"/>
        </w:rPr>
        <w:t>550</w:t>
      </w:r>
      <w:r>
        <w:rPr>
          <w:rFonts w:ascii="Arial"/>
          <w:i/>
          <w:color w:val="58595B"/>
          <w:spacing w:val="-5"/>
          <w:sz w:val="16"/>
        </w:rPr>
        <w:t> </w:t>
      </w:r>
      <w:r>
        <w:rPr>
          <w:rFonts w:ascii="Arial"/>
          <w:i/>
          <w:color w:val="58595B"/>
          <w:spacing w:val="-6"/>
          <w:sz w:val="16"/>
        </w:rPr>
        <w:t>mg)</w:t>
      </w: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40" w:lineRule="auto" w:before="108" w:after="0"/>
        <w:ind w:left="1340" w:right="0" w:hanging="120"/>
        <w:jc w:val="left"/>
        <w:rPr>
          <w:rFonts w:ascii="Arial" w:hAnsi="Arial"/>
          <w:i/>
          <w:sz w:val="16"/>
        </w:rPr>
      </w:pPr>
      <w:r>
        <w:rPr>
          <w:color w:val="58595B"/>
          <w:sz w:val="18"/>
        </w:rPr>
        <w:t>Specify</w:t>
      </w:r>
      <w:r>
        <w:rPr>
          <w:color w:val="58595B"/>
          <w:spacing w:val="-4"/>
          <w:sz w:val="18"/>
        </w:rPr>
        <w:t> </w:t>
      </w:r>
      <w:r>
        <w:rPr>
          <w:color w:val="58595B"/>
          <w:sz w:val="18"/>
        </w:rPr>
        <w:t>diagnosis</w:t>
      </w:r>
      <w:r>
        <w:rPr>
          <w:color w:val="58595B"/>
          <w:spacing w:val="-3"/>
          <w:sz w:val="18"/>
        </w:rPr>
        <w:t> </w:t>
      </w:r>
      <w:r>
        <w:rPr>
          <w:rFonts w:ascii="Arial" w:hAnsi="Arial"/>
          <w:i/>
          <w:color w:val="58595B"/>
          <w:sz w:val="16"/>
        </w:rPr>
        <w:t>(eg,</w:t>
      </w:r>
      <w:r>
        <w:rPr>
          <w:rFonts w:ascii="Arial" w:hAnsi="Arial"/>
          <w:i/>
          <w:color w:val="58595B"/>
          <w:spacing w:val="-3"/>
          <w:sz w:val="16"/>
        </w:rPr>
        <w:t> </w:t>
      </w:r>
      <w:r>
        <w:rPr>
          <w:rFonts w:ascii="Arial" w:hAnsi="Arial"/>
          <w:i/>
          <w:color w:val="58595B"/>
          <w:sz w:val="16"/>
        </w:rPr>
        <w:t>IBS-D</w:t>
      </w:r>
      <w:r>
        <w:rPr>
          <w:rFonts w:ascii="Arial" w:hAnsi="Arial"/>
          <w:i/>
          <w:color w:val="58595B"/>
          <w:spacing w:val="-3"/>
          <w:sz w:val="16"/>
        </w:rPr>
        <w:t> </w:t>
      </w:r>
      <w:r>
        <w:rPr>
          <w:rFonts w:ascii="Arial" w:hAnsi="Arial"/>
          <w:i/>
          <w:color w:val="58595B"/>
          <w:sz w:val="16"/>
        </w:rPr>
        <w:t>or</w:t>
      </w:r>
      <w:r>
        <w:rPr>
          <w:rFonts w:ascii="Arial" w:hAnsi="Arial"/>
          <w:i/>
          <w:color w:val="58595B"/>
          <w:spacing w:val="-3"/>
          <w:sz w:val="16"/>
        </w:rPr>
        <w:t> </w:t>
      </w:r>
      <w:r>
        <w:rPr>
          <w:rFonts w:ascii="Arial" w:hAnsi="Arial"/>
          <w:i/>
          <w:color w:val="58595B"/>
          <w:spacing w:val="-4"/>
          <w:sz w:val="16"/>
        </w:rPr>
        <w:t>OHE)</w:t>
      </w: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185" w:after="0"/>
        <w:ind w:left="906" w:right="0" w:hanging="120"/>
        <w:jc w:val="left"/>
        <w:rPr>
          <w:sz w:val="18"/>
        </w:rPr>
      </w:pPr>
      <w:r>
        <w:rPr/>
        <w:br w:type="column"/>
      </w:r>
      <w:r>
        <w:rPr>
          <w:color w:val="58595B"/>
          <w:w w:val="105"/>
          <w:sz w:val="18"/>
        </w:rPr>
        <w:t>State</w:t>
      </w:r>
      <w:r>
        <w:rPr>
          <w:color w:val="58595B"/>
          <w:spacing w:val="-14"/>
          <w:w w:val="105"/>
          <w:sz w:val="18"/>
        </w:rPr>
        <w:t> </w:t>
      </w:r>
      <w:r>
        <w:rPr>
          <w:color w:val="58595B"/>
          <w:w w:val="105"/>
          <w:sz w:val="18"/>
        </w:rPr>
        <w:t>your</w:t>
      </w:r>
      <w:r>
        <w:rPr>
          <w:color w:val="58595B"/>
          <w:spacing w:val="-13"/>
          <w:w w:val="105"/>
          <w:sz w:val="18"/>
        </w:rPr>
        <w:t> </w:t>
      </w:r>
      <w:r>
        <w:rPr>
          <w:color w:val="58595B"/>
          <w:w w:val="105"/>
          <w:sz w:val="18"/>
        </w:rPr>
        <w:t>treatment</w:t>
      </w:r>
      <w:r>
        <w:rPr>
          <w:color w:val="58595B"/>
          <w:spacing w:val="-13"/>
          <w:w w:val="105"/>
          <w:sz w:val="18"/>
        </w:rPr>
        <w:t> </w:t>
      </w:r>
      <w:r>
        <w:rPr>
          <w:color w:val="58595B"/>
          <w:spacing w:val="-2"/>
          <w:w w:val="105"/>
          <w:sz w:val="18"/>
        </w:rPr>
        <w:t>rationale</w:t>
      </w: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54" w:lineRule="auto" w:before="103" w:after="0"/>
        <w:ind w:left="907" w:right="1259" w:hanging="121"/>
        <w:jc w:val="left"/>
        <w:rPr>
          <w:rFonts w:ascii="Arial" w:hAnsi="Arial"/>
          <w:i/>
          <w:sz w:val="16"/>
        </w:rPr>
      </w:pPr>
      <w:r>
        <w:rPr>
          <w:color w:val="58595B"/>
          <w:w w:val="105"/>
          <w:sz w:val="18"/>
        </w:rPr>
        <w:t>Specify</w:t>
      </w:r>
      <w:r>
        <w:rPr>
          <w:color w:val="58595B"/>
          <w:spacing w:val="-14"/>
          <w:w w:val="105"/>
          <w:sz w:val="18"/>
        </w:rPr>
        <w:t> </w:t>
      </w:r>
      <w:r>
        <w:rPr>
          <w:color w:val="58595B"/>
          <w:w w:val="105"/>
          <w:sz w:val="18"/>
        </w:rPr>
        <w:t>duration</w:t>
      </w:r>
      <w:r>
        <w:rPr>
          <w:color w:val="58595B"/>
          <w:spacing w:val="-13"/>
          <w:w w:val="105"/>
          <w:sz w:val="18"/>
        </w:rPr>
        <w:t> </w:t>
      </w:r>
      <w:r>
        <w:rPr>
          <w:color w:val="58595B"/>
          <w:w w:val="105"/>
          <w:sz w:val="18"/>
        </w:rPr>
        <w:t>of</w:t>
      </w:r>
      <w:r>
        <w:rPr>
          <w:color w:val="58595B"/>
          <w:spacing w:val="-13"/>
          <w:w w:val="105"/>
          <w:sz w:val="18"/>
        </w:rPr>
        <w:t> </w:t>
      </w:r>
      <w:r>
        <w:rPr>
          <w:color w:val="58595B"/>
          <w:w w:val="105"/>
          <w:sz w:val="18"/>
        </w:rPr>
        <w:t>treatment</w:t>
      </w:r>
      <w:r>
        <w:rPr>
          <w:color w:val="58595B"/>
          <w:spacing w:val="-13"/>
          <w:w w:val="105"/>
          <w:sz w:val="18"/>
        </w:rPr>
        <w:t> </w:t>
      </w:r>
      <w:r>
        <w:rPr>
          <w:rFonts w:ascii="Arial" w:hAnsi="Arial"/>
          <w:i/>
          <w:color w:val="58595B"/>
          <w:w w:val="105"/>
          <w:sz w:val="16"/>
        </w:rPr>
        <w:t>(eg,</w:t>
      </w:r>
      <w:r>
        <w:rPr>
          <w:rFonts w:ascii="Arial" w:hAnsi="Arial"/>
          <w:i/>
          <w:color w:val="58595B"/>
          <w:spacing w:val="-12"/>
          <w:w w:val="105"/>
          <w:sz w:val="16"/>
        </w:rPr>
        <w:t> </w:t>
      </w:r>
      <w:r>
        <w:rPr>
          <w:rFonts w:ascii="Arial" w:hAnsi="Arial"/>
          <w:i/>
          <w:color w:val="58595B"/>
          <w:w w:val="105"/>
          <w:sz w:val="16"/>
        </w:rPr>
        <w:t>14</w:t>
      </w:r>
      <w:r>
        <w:rPr>
          <w:rFonts w:ascii="Arial" w:hAnsi="Arial"/>
          <w:i/>
          <w:color w:val="58595B"/>
          <w:spacing w:val="-11"/>
          <w:w w:val="105"/>
          <w:sz w:val="16"/>
        </w:rPr>
        <w:t> </w:t>
      </w:r>
      <w:r>
        <w:rPr>
          <w:rFonts w:ascii="Arial" w:hAnsi="Arial"/>
          <w:i/>
          <w:color w:val="58595B"/>
          <w:w w:val="105"/>
          <w:sz w:val="16"/>
        </w:rPr>
        <w:t>days </w:t>
      </w:r>
      <w:r>
        <w:rPr>
          <w:rFonts w:ascii="Arial" w:hAnsi="Arial"/>
          <w:i/>
          <w:color w:val="58595B"/>
          <w:spacing w:val="-2"/>
          <w:w w:val="105"/>
          <w:sz w:val="16"/>
        </w:rPr>
        <w:t>for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IBS-D;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as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long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as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recommended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for</w:t>
      </w:r>
      <w:r>
        <w:rPr>
          <w:rFonts w:ascii="Arial" w:hAnsi="Arial"/>
          <w:i/>
          <w:color w:val="58595B"/>
          <w:spacing w:val="-8"/>
          <w:w w:val="105"/>
          <w:sz w:val="16"/>
        </w:rPr>
        <w:t> </w:t>
      </w:r>
      <w:r>
        <w:rPr>
          <w:rFonts w:ascii="Arial" w:hAnsi="Arial"/>
          <w:i/>
          <w:color w:val="58595B"/>
          <w:spacing w:val="-2"/>
          <w:w w:val="105"/>
          <w:sz w:val="16"/>
        </w:rPr>
        <w:t>OHE)</w:t>
      </w:r>
      <w:r>
        <w:rPr>
          <w:rFonts w:ascii="Arial" w:hAnsi="Arial"/>
          <w:i/>
          <w:color w:val="58595B"/>
          <w:spacing w:val="-2"/>
          <w:w w:val="105"/>
          <w:sz w:val="16"/>
          <w:vertAlign w:val="superscript"/>
        </w:rPr>
        <w:t>4</w:t>
      </w:r>
    </w:p>
    <w:p>
      <w:pPr>
        <w:pStyle w:val="ListParagraph"/>
        <w:numPr>
          <w:ilvl w:val="0"/>
          <w:numId w:val="5"/>
        </w:numPr>
        <w:tabs>
          <w:tab w:pos="906" w:val="left" w:leader="none"/>
        </w:tabs>
        <w:spacing w:line="240" w:lineRule="auto" w:before="95" w:after="0"/>
        <w:ind w:left="906" w:right="0" w:hanging="120"/>
        <w:jc w:val="left"/>
        <w:rPr>
          <w:sz w:val="18"/>
        </w:rPr>
      </w:pPr>
      <w:r>
        <w:rPr>
          <w:color w:val="58595B"/>
          <w:sz w:val="18"/>
        </w:rPr>
        <w:t>Include</w:t>
      </w:r>
      <w:r>
        <w:rPr>
          <w:color w:val="58595B"/>
          <w:spacing w:val="11"/>
          <w:sz w:val="18"/>
        </w:rPr>
        <w:t> </w:t>
      </w:r>
      <w:r>
        <w:rPr>
          <w:color w:val="58595B"/>
          <w:sz w:val="18"/>
        </w:rPr>
        <w:t>your</w:t>
      </w:r>
      <w:r>
        <w:rPr>
          <w:color w:val="58595B"/>
          <w:spacing w:val="11"/>
          <w:sz w:val="18"/>
        </w:rPr>
        <w:t> </w:t>
      </w:r>
      <w:r>
        <w:rPr>
          <w:color w:val="58595B"/>
          <w:sz w:val="18"/>
        </w:rPr>
        <w:t>name,</w:t>
      </w:r>
      <w:r>
        <w:rPr>
          <w:color w:val="58595B"/>
          <w:spacing w:val="11"/>
          <w:sz w:val="18"/>
        </w:rPr>
        <w:t> </w:t>
      </w:r>
      <w:r>
        <w:rPr>
          <w:color w:val="58595B"/>
          <w:sz w:val="18"/>
        </w:rPr>
        <w:t>signature,</w:t>
      </w:r>
      <w:r>
        <w:rPr>
          <w:color w:val="58595B"/>
          <w:spacing w:val="11"/>
          <w:sz w:val="18"/>
        </w:rPr>
        <w:t> </w:t>
      </w:r>
      <w:r>
        <w:rPr>
          <w:color w:val="58595B"/>
          <w:sz w:val="18"/>
        </w:rPr>
        <w:t>and</w:t>
      </w:r>
      <w:r>
        <w:rPr>
          <w:color w:val="58595B"/>
          <w:spacing w:val="11"/>
          <w:sz w:val="18"/>
        </w:rPr>
        <w:t> </w:t>
      </w:r>
      <w:r>
        <w:rPr>
          <w:color w:val="58595B"/>
          <w:spacing w:val="-4"/>
          <w:sz w:val="18"/>
        </w:rPr>
        <w:t>date</w:t>
      </w:r>
    </w:p>
    <w:p>
      <w:pPr>
        <w:spacing w:line="271" w:lineRule="auto" w:before="152"/>
        <w:ind w:left="972" w:right="842" w:firstLine="0"/>
        <w:jc w:val="both"/>
        <w:rPr>
          <w:rFonts w:ascii="Arial"/>
          <w:i/>
          <w:sz w:val="17"/>
        </w:rPr>
      </w:pPr>
      <w:r>
        <w:rPr>
          <w:rFonts w:ascii="Arial"/>
          <w:i/>
          <w:color w:val="0071B9"/>
          <w:spacing w:val="-4"/>
          <w:sz w:val="17"/>
        </w:rPr>
        <w:t>Please visit </w:t>
      </w:r>
      <w:hyperlink r:id="rId14">
        <w:r>
          <w:rPr>
            <w:rFonts w:ascii="Arial"/>
            <w:b/>
            <w:i/>
            <w:color w:val="0CB7E1"/>
            <w:spacing w:val="-4"/>
            <w:sz w:val="17"/>
            <w:u w:val="single" w:color="0CB7E1"/>
          </w:rPr>
          <w:t>https://www.xifaxan.com/siteassets/</w:t>
        </w:r>
      </w:hyperlink>
      <w:r>
        <w:rPr>
          <w:rFonts w:ascii="Arial"/>
          <w:b/>
          <w:i/>
          <w:color w:val="0CB7E1"/>
          <w:spacing w:val="-4"/>
          <w:sz w:val="17"/>
        </w:rPr>
        <w:t> </w:t>
      </w:r>
      <w:hyperlink r:id="rId14">
        <w:r>
          <w:rPr>
            <w:rFonts w:ascii="Arial"/>
            <w:b/>
            <w:i/>
            <w:color w:val="0CB7E1"/>
            <w:spacing w:val="-2"/>
            <w:sz w:val="17"/>
            <w:u w:val="single" w:color="0CB7E1"/>
          </w:rPr>
          <w:t>hehcp/pdf/xifaxan-medical-necessity-form.pdf</w:t>
        </w:r>
      </w:hyperlink>
      <w:r>
        <w:rPr>
          <w:rFonts w:ascii="Arial"/>
          <w:b/>
          <w:i/>
          <w:color w:val="0CB7E1"/>
          <w:spacing w:val="-2"/>
          <w:sz w:val="17"/>
        </w:rPr>
        <w:t> </w:t>
      </w:r>
      <w:r>
        <w:rPr>
          <w:rFonts w:ascii="Arial"/>
          <w:i/>
          <w:color w:val="0071B9"/>
          <w:sz w:val="17"/>
        </w:rPr>
        <w:t>for a sample Letter of Medical Necessity</w:t>
      </w:r>
    </w:p>
    <w:p>
      <w:pPr>
        <w:spacing w:after="0" w:line="271" w:lineRule="auto"/>
        <w:jc w:val="both"/>
        <w:rPr>
          <w:rFonts w:ascii="Arial"/>
          <w:i/>
          <w:sz w:val="17"/>
        </w:rPr>
        <w:sectPr>
          <w:type w:val="continuous"/>
          <w:pgSz w:w="10080" w:h="12960"/>
          <w:pgMar w:top="1480" w:bottom="280" w:left="360" w:right="0"/>
          <w:cols w:num="2" w:equalWidth="0">
            <w:col w:w="4158" w:space="40"/>
            <w:col w:w="5522"/>
          </w:cols>
        </w:sectPr>
      </w:pPr>
    </w:p>
    <w:p>
      <w:pPr>
        <w:spacing w:before="120"/>
        <w:ind w:left="37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0</wp:posOffset>
                </wp:positionH>
                <wp:positionV relativeFrom="page">
                  <wp:posOffset>4325111</wp:posOffset>
                </wp:positionV>
                <wp:extent cx="6400800" cy="390461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400800" cy="3904615"/>
                          <a:chExt cx="6400800" cy="390461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390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57200" y="1811145"/>
                            <a:ext cx="525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0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92424" y="134600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573" y="0"/>
                                </a:moveTo>
                                <a:lnTo>
                                  <a:pt x="0" y="32118"/>
                                </a:lnTo>
                                <a:lnTo>
                                  <a:pt x="41236" y="50469"/>
                                </a:lnTo>
                                <a:lnTo>
                                  <a:pt x="43103" y="52336"/>
                                </a:lnTo>
                                <a:lnTo>
                                  <a:pt x="61468" y="93573"/>
                                </a:lnTo>
                                <a:lnTo>
                                  <a:pt x="9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2424" y="361962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355523" y="177761"/>
                                </a:moveTo>
                                <a:lnTo>
                                  <a:pt x="349161" y="130505"/>
                                </a:lnTo>
                                <a:lnTo>
                                  <a:pt x="331241" y="88049"/>
                                </a:lnTo>
                                <a:lnTo>
                                  <a:pt x="316788" y="69342"/>
                                </a:lnTo>
                                <a:lnTo>
                                  <a:pt x="320573" y="71056"/>
                                </a:lnTo>
                                <a:lnTo>
                                  <a:pt x="341655" y="24587"/>
                                </a:lnTo>
                                <a:lnTo>
                                  <a:pt x="339826" y="19735"/>
                                </a:lnTo>
                                <a:lnTo>
                                  <a:pt x="313448" y="7759"/>
                                </a:lnTo>
                                <a:lnTo>
                                  <a:pt x="308597" y="9588"/>
                                </a:lnTo>
                                <a:lnTo>
                                  <a:pt x="292963" y="43980"/>
                                </a:lnTo>
                                <a:lnTo>
                                  <a:pt x="267474" y="24269"/>
                                </a:lnTo>
                                <a:lnTo>
                                  <a:pt x="225005" y="6350"/>
                                </a:lnTo>
                                <a:lnTo>
                                  <a:pt x="177761" y="0"/>
                                </a:lnTo>
                                <a:lnTo>
                                  <a:pt x="130505" y="6350"/>
                                </a:lnTo>
                                <a:lnTo>
                                  <a:pt x="88036" y="24269"/>
                                </a:lnTo>
                                <a:lnTo>
                                  <a:pt x="52057" y="52070"/>
                                </a:lnTo>
                                <a:lnTo>
                                  <a:pt x="24269" y="88049"/>
                                </a:lnTo>
                                <a:lnTo>
                                  <a:pt x="6350" y="130505"/>
                                </a:lnTo>
                                <a:lnTo>
                                  <a:pt x="0" y="177761"/>
                                </a:lnTo>
                                <a:lnTo>
                                  <a:pt x="6350" y="225018"/>
                                </a:lnTo>
                                <a:lnTo>
                                  <a:pt x="24269" y="267474"/>
                                </a:lnTo>
                                <a:lnTo>
                                  <a:pt x="52057" y="303453"/>
                                </a:lnTo>
                                <a:lnTo>
                                  <a:pt x="88036" y="331254"/>
                                </a:lnTo>
                                <a:lnTo>
                                  <a:pt x="130505" y="349173"/>
                                </a:lnTo>
                                <a:lnTo>
                                  <a:pt x="177761" y="355523"/>
                                </a:lnTo>
                                <a:lnTo>
                                  <a:pt x="225005" y="349173"/>
                                </a:lnTo>
                                <a:lnTo>
                                  <a:pt x="267474" y="331254"/>
                                </a:lnTo>
                                <a:lnTo>
                                  <a:pt x="303453" y="303453"/>
                                </a:lnTo>
                                <a:lnTo>
                                  <a:pt x="331241" y="267474"/>
                                </a:lnTo>
                                <a:lnTo>
                                  <a:pt x="349161" y="225018"/>
                                </a:lnTo>
                                <a:lnTo>
                                  <a:pt x="355523" y="177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3801" y="338635"/>
                            <a:ext cx="3695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369570">
                                <a:moveTo>
                                  <a:pt x="184594" y="0"/>
                                </a:moveTo>
                                <a:lnTo>
                                  <a:pt x="135576" y="6604"/>
                                </a:lnTo>
                                <a:lnTo>
                                  <a:pt x="91496" y="25234"/>
                                </a:lnTo>
                                <a:lnTo>
                                  <a:pt x="54125" y="54121"/>
                                </a:lnTo>
                                <a:lnTo>
                                  <a:pt x="25237" y="91490"/>
                                </a:lnTo>
                                <a:lnTo>
                                  <a:pt x="6604" y="135572"/>
                                </a:lnTo>
                                <a:lnTo>
                                  <a:pt x="0" y="184594"/>
                                </a:lnTo>
                                <a:lnTo>
                                  <a:pt x="6604" y="233611"/>
                                </a:lnTo>
                                <a:lnTo>
                                  <a:pt x="25237" y="277689"/>
                                </a:lnTo>
                                <a:lnTo>
                                  <a:pt x="54125" y="315056"/>
                                </a:lnTo>
                                <a:lnTo>
                                  <a:pt x="91496" y="343941"/>
                                </a:lnTo>
                                <a:lnTo>
                                  <a:pt x="135576" y="362572"/>
                                </a:lnTo>
                                <a:lnTo>
                                  <a:pt x="184594" y="369176"/>
                                </a:lnTo>
                                <a:lnTo>
                                  <a:pt x="233612" y="362572"/>
                                </a:lnTo>
                                <a:lnTo>
                                  <a:pt x="277692" y="343941"/>
                                </a:lnTo>
                                <a:lnTo>
                                  <a:pt x="315063" y="315056"/>
                                </a:lnTo>
                                <a:lnTo>
                                  <a:pt x="343951" y="277689"/>
                                </a:lnTo>
                                <a:lnTo>
                                  <a:pt x="362584" y="233611"/>
                                </a:lnTo>
                                <a:lnTo>
                                  <a:pt x="369189" y="184594"/>
                                </a:lnTo>
                                <a:lnTo>
                                  <a:pt x="368072" y="164453"/>
                                </a:lnTo>
                                <a:lnTo>
                                  <a:pt x="359571" y="126199"/>
                                </a:lnTo>
                                <a:lnTo>
                                  <a:pt x="349998" y="138378"/>
                                </a:lnTo>
                                <a:lnTo>
                                  <a:pt x="353531" y="153333"/>
                                </a:lnTo>
                                <a:lnTo>
                                  <a:pt x="355723" y="168755"/>
                                </a:lnTo>
                                <a:lnTo>
                                  <a:pt x="356476" y="184594"/>
                                </a:lnTo>
                                <a:lnTo>
                                  <a:pt x="350325" y="230231"/>
                                </a:lnTo>
                                <a:lnTo>
                                  <a:pt x="332973" y="271275"/>
                                </a:lnTo>
                                <a:lnTo>
                                  <a:pt x="306073" y="306073"/>
                                </a:lnTo>
                                <a:lnTo>
                                  <a:pt x="271275" y="332973"/>
                                </a:lnTo>
                                <a:lnTo>
                                  <a:pt x="230231" y="350325"/>
                                </a:lnTo>
                                <a:lnTo>
                                  <a:pt x="184594" y="356476"/>
                                </a:lnTo>
                                <a:lnTo>
                                  <a:pt x="138957" y="350325"/>
                                </a:lnTo>
                                <a:lnTo>
                                  <a:pt x="97913" y="332973"/>
                                </a:lnTo>
                                <a:lnTo>
                                  <a:pt x="63115" y="306073"/>
                                </a:lnTo>
                                <a:lnTo>
                                  <a:pt x="36215" y="271275"/>
                                </a:lnTo>
                                <a:lnTo>
                                  <a:pt x="18863" y="230231"/>
                                </a:lnTo>
                                <a:lnTo>
                                  <a:pt x="12712" y="184594"/>
                                </a:lnTo>
                                <a:lnTo>
                                  <a:pt x="18863" y="138951"/>
                                </a:lnTo>
                                <a:lnTo>
                                  <a:pt x="36215" y="97904"/>
                                </a:lnTo>
                                <a:lnTo>
                                  <a:pt x="63115" y="63104"/>
                                </a:lnTo>
                                <a:lnTo>
                                  <a:pt x="97913" y="36202"/>
                                </a:lnTo>
                                <a:lnTo>
                                  <a:pt x="138957" y="18850"/>
                                </a:lnTo>
                                <a:lnTo>
                                  <a:pt x="184594" y="12700"/>
                                </a:lnTo>
                                <a:lnTo>
                                  <a:pt x="219107" y="16184"/>
                                </a:lnTo>
                                <a:lnTo>
                                  <a:pt x="251280" y="26174"/>
                                </a:lnTo>
                                <a:lnTo>
                                  <a:pt x="280422" y="41975"/>
                                </a:lnTo>
                                <a:lnTo>
                                  <a:pt x="305841" y="62890"/>
                                </a:lnTo>
                                <a:lnTo>
                                  <a:pt x="308203" y="59105"/>
                                </a:lnTo>
                                <a:lnTo>
                                  <a:pt x="311416" y="56172"/>
                                </a:lnTo>
                                <a:lnTo>
                                  <a:pt x="315302" y="54381"/>
                                </a:lnTo>
                                <a:lnTo>
                                  <a:pt x="287941" y="31723"/>
                                </a:lnTo>
                                <a:lnTo>
                                  <a:pt x="256535" y="14603"/>
                                </a:lnTo>
                                <a:lnTo>
                                  <a:pt x="221835" y="3776"/>
                                </a:lnTo>
                                <a:lnTo>
                                  <a:pt x="1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E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679" y="366827"/>
                            <a:ext cx="281132" cy="264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340.559998pt;width:504pt;height:307.45pt;mso-position-horizontal-relative:page;mso-position-vertical-relative:page;z-index:-15913984" id="docshapegroup25" coordorigin="0,6811" coordsize="10080,6149">
                <v:shape style="position:absolute;left:0;top:6811;width:10080;height:6149" type="#_x0000_t75" id="docshape26" stroked="false">
                  <v:imagedata r:id="rId6" o:title=""/>
                </v:shape>
                <v:line style="position:absolute" from="720,9663" to="9000,9663" stroked="true" strokeweight=".5pt" strokecolor="#a7a9ac">
                  <v:stroke dashstyle="solid"/>
                </v:line>
                <v:shape style="position:absolute;left:5342;top:8930;width:148;height:148" id="docshape27" coordorigin="5342,8931" coordsize="148,148" path="m5490,8931l5342,8981,5407,9010,5410,9013,5439,9078,5490,8931xe" filled="true" fillcolor="#0071b9" stroked="false">
                  <v:path arrowok="t"/>
                  <v:fill type="solid"/>
                </v:shape>
                <v:shape style="position:absolute;left:791;top:7381;width:560;height:560" id="docshape28" coordorigin="791,7381" coordsize="560,560" path="m1351,7661l1341,7587,1313,7520,1290,7490,1296,7493,1329,7420,1326,7412,1285,7393,1277,7396,1253,7450,1212,7419,1146,7391,1071,7381,997,7391,930,7419,873,7463,829,7520,801,7587,791,7661,801,7736,829,7802,873,7859,930,7903,997,7931,1071,7941,1146,7931,1212,7903,1269,7859,1313,7802,1341,7736,1351,7661xe" filled="true" fillcolor="#ffffff" stroked="false">
                  <v:path arrowok="t"/>
                  <v:fill type="solid"/>
                </v:shape>
                <v:shape style="position:absolute;left:730;top:7344;width:582;height:582" id="docshape29" coordorigin="730,7344" coordsize="582,582" path="m1021,7344l944,7355,874,7384,816,7430,770,7489,741,7558,730,7635,741,7712,770,7782,816,7841,874,7886,944,7915,1021,7926,1098,7915,1168,7886,1227,7841,1272,7782,1301,7712,1312,7635,1310,7603,1297,7543,1282,7562,1287,7586,1291,7610,1292,7635,1282,7707,1255,7772,1212,7826,1158,7869,1093,7896,1021,7906,949,7896,885,7869,830,7826,787,7772,760,7707,750,7635,760,7563,787,7499,830,7444,885,7401,949,7374,1021,7364,1075,7370,1126,7386,1172,7411,1212,7444,1216,7438,1221,7433,1227,7430,1184,7394,1134,7367,1080,7350,1021,7344xe" filled="true" fillcolor="#077ec3" stroked="false">
                  <v:path arrowok="t"/>
                  <v:fill type="solid"/>
                </v:shape>
                <v:shape style="position:absolute;left:859;top:7388;width:443;height:417" type="#_x0000_t75" id="docshape30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38862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400800" cy="3886200"/>
                          <a:chExt cx="6400800" cy="388620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9" cy="1837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0" y="1327467"/>
                            <a:ext cx="6400800" cy="255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55905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8732"/>
                                </a:lnTo>
                                <a:lnTo>
                                  <a:pt x="6400800" y="2558732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00605" y="18045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86405" y="18045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00605" y="15759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86405" y="157594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00605" y="216116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86405" y="216116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00605" y="356019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86405" y="356019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0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26077" y="1643887"/>
                            <a:ext cx="127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3585">
                                <a:moveTo>
                                  <a:pt x="0" y="0"/>
                                </a:moveTo>
                                <a:lnTo>
                                  <a:pt x="0" y="20129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A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291" y="1490470"/>
                            <a:ext cx="149326" cy="149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244" y="1726703"/>
                            <a:ext cx="149326" cy="149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244" y="2083319"/>
                            <a:ext cx="149326" cy="149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891" y="3438143"/>
                            <a:ext cx="169265" cy="215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888" y="3461076"/>
                            <a:ext cx="117271" cy="117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627632" y="3662733"/>
                            <a:ext cx="2120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0955">
                                <a:moveTo>
                                  <a:pt x="105892" y="0"/>
                                </a:moveTo>
                                <a:lnTo>
                                  <a:pt x="64674" y="811"/>
                                </a:lnTo>
                                <a:lnTo>
                                  <a:pt x="31014" y="3025"/>
                                </a:lnTo>
                                <a:lnTo>
                                  <a:pt x="8321" y="6311"/>
                                </a:lnTo>
                                <a:lnTo>
                                  <a:pt x="0" y="10337"/>
                                </a:lnTo>
                                <a:lnTo>
                                  <a:pt x="8321" y="14358"/>
                                </a:lnTo>
                                <a:lnTo>
                                  <a:pt x="31014" y="17645"/>
                                </a:lnTo>
                                <a:lnTo>
                                  <a:pt x="64674" y="19862"/>
                                </a:lnTo>
                                <a:lnTo>
                                  <a:pt x="105892" y="20675"/>
                                </a:lnTo>
                                <a:lnTo>
                                  <a:pt x="147111" y="19862"/>
                                </a:lnTo>
                                <a:lnTo>
                                  <a:pt x="180770" y="17645"/>
                                </a:lnTo>
                                <a:lnTo>
                                  <a:pt x="203463" y="14358"/>
                                </a:lnTo>
                                <a:lnTo>
                                  <a:pt x="211785" y="10337"/>
                                </a:lnTo>
                                <a:lnTo>
                                  <a:pt x="203463" y="6311"/>
                                </a:lnTo>
                                <a:lnTo>
                                  <a:pt x="180770" y="3025"/>
                                </a:lnTo>
                                <a:lnTo>
                                  <a:pt x="147111" y="811"/>
                                </a:lnTo>
                                <a:lnTo>
                                  <a:pt x="10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C00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297533"/>
                            <a:ext cx="6400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81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00800" y="3810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E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3" y="1819050"/>
                            <a:ext cx="1189050" cy="1634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043" y="3173285"/>
                            <a:ext cx="240878" cy="2576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7pt;width:504pt;height:306pt;mso-position-horizontal-relative:page;mso-position-vertical-relative:page;z-index:-15913472" id="docshapegroup31" coordorigin="0,0" coordsize="10080,6120">
                <v:shape style="position:absolute;left:0;top:0;width:10080;height:2895" type="#_x0000_t75" id="docshape32" stroked="false">
                  <v:imagedata r:id="rId8" o:title=""/>
                </v:shape>
                <v:rect style="position:absolute;left:0;top:2090;width:10080;height:4030" id="docshape33" filled="true" fillcolor="#ffffff" stroked="false">
                  <v:fill type="solid"/>
                </v:rect>
                <v:line style="position:absolute" from="2836,2842" to="2972,2842" stroked="true" strokeweight=".5pt" strokecolor="#95a933">
                  <v:stroke dashstyle="solid"/>
                </v:line>
                <v:line style="position:absolute" from="3916,2842" to="4052,2842" stroked="true" strokeweight=".5pt" strokecolor="#95a933">
                  <v:stroke dashstyle="solid"/>
                </v:line>
                <v:line style="position:absolute" from="2836,2482" to="2972,2482" stroked="true" strokeweight=".5pt" strokecolor="#95a933">
                  <v:stroke dashstyle="solid"/>
                </v:line>
                <v:line style="position:absolute" from="3916,2482" to="4052,2482" stroked="true" strokeweight=".5pt" strokecolor="#95a933">
                  <v:stroke dashstyle="solid"/>
                </v:line>
                <v:line style="position:absolute" from="2836,3403" to="2972,3403" stroked="true" strokeweight=".5pt" strokecolor="#95a933">
                  <v:stroke dashstyle="solid"/>
                </v:line>
                <v:line style="position:absolute" from="3916,3403" to="4052,3403" stroked="true" strokeweight=".5pt" strokecolor="#95a933">
                  <v:stroke dashstyle="solid"/>
                </v:line>
                <v:line style="position:absolute" from="2836,5607" to="2972,5607" stroked="true" strokeweight=".5pt" strokecolor="#95a933">
                  <v:stroke dashstyle="solid"/>
                </v:line>
                <v:line style="position:absolute" from="3916,5607" to="4052,5607" stroked="true" strokeweight=".5pt" strokecolor="#95a933">
                  <v:stroke dashstyle="solid"/>
                </v:line>
                <v:line style="position:absolute" from="2718,2589" to="2718,5759" stroked="true" strokeweight=".5pt" strokecolor="#95a933">
                  <v:stroke dashstyle="solid"/>
                </v:line>
                <v:shape style="position:absolute;left:2597;top:2347;width:236;height:236" type="#_x0000_t75" id="docshape34" stroked="false">
                  <v:imagedata r:id="rId16" o:title=""/>
                </v:shape>
                <v:shape style="position:absolute;left:2595;top:2719;width:236;height:236" type="#_x0000_t75" id="docshape35" stroked="false">
                  <v:imagedata r:id="rId17" o:title=""/>
                </v:shape>
                <v:shape style="position:absolute;left:2595;top:3280;width:236;height:236" type="#_x0000_t75" id="docshape36" stroked="false">
                  <v:imagedata r:id="rId18" o:title=""/>
                </v:shape>
                <v:shape style="position:absolute;left:2596;top:5414;width:267;height:340" type="#_x0000_t75" id="docshape37" stroked="false">
                  <v:imagedata r:id="rId19" o:title=""/>
                </v:shape>
                <v:shape style="position:absolute;left:2637;top:5450;width:185;height:185" type="#_x0000_t75" id="docshape38" stroked="false">
                  <v:imagedata r:id="rId20" o:title=""/>
                </v:shape>
                <v:shape style="position:absolute;left:2563;top:5768;width:334;height:33" id="docshape39" coordorigin="2563,5768" coordsize="334,33" path="m2730,5768l2665,5769,2612,5773,2576,5778,2563,5784,2576,5791,2612,5796,2665,5799,2730,5801,2795,5799,2848,5796,2884,5791,2897,5784,2884,5778,2848,5773,2795,5769,2730,5768xe" filled="true" fillcolor="#001c00" stroked="false">
                  <v:path arrowok="t"/>
                  <v:fill opacity="42598f" type="solid"/>
                </v:shape>
                <v:rect style="position:absolute;left:0;top:2043;width:10080;height:60" id="docshape40" filled="true" fillcolor="#b3be35" stroked="false">
                  <v:fill type="solid"/>
                </v:rect>
                <v:shape style="position:absolute;left:543;top:2864;width:1873;height:2574" type="#_x0000_t75" id="docshape41" stroked="false">
                  <v:imagedata r:id="rId21" o:title=""/>
                </v:shape>
                <v:shape style="position:absolute;left:1965;top:4997;width:380;height:406" type="#_x0000_t75" id="docshape42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color w:val="58595B"/>
          <w:w w:val="75"/>
          <w:sz w:val="13"/>
        </w:rPr>
        <w:t>DEA,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Drug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Enforcement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Agency;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NPI,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National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Provider</w:t>
      </w:r>
      <w:r>
        <w:rPr>
          <w:color w:val="58595B"/>
          <w:spacing w:val="9"/>
          <w:sz w:val="13"/>
        </w:rPr>
        <w:t> </w:t>
      </w:r>
      <w:r>
        <w:rPr>
          <w:color w:val="58595B"/>
          <w:w w:val="75"/>
          <w:sz w:val="13"/>
        </w:rPr>
        <w:t>Identifier;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SSRI,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selective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serotonin</w:t>
      </w:r>
      <w:r>
        <w:rPr>
          <w:color w:val="58595B"/>
          <w:spacing w:val="8"/>
          <w:sz w:val="13"/>
        </w:rPr>
        <w:t> </w:t>
      </w:r>
      <w:r>
        <w:rPr>
          <w:color w:val="58595B"/>
          <w:w w:val="75"/>
          <w:sz w:val="13"/>
        </w:rPr>
        <w:t>reuptake</w:t>
      </w:r>
      <w:r>
        <w:rPr>
          <w:color w:val="58595B"/>
          <w:spacing w:val="9"/>
          <w:sz w:val="13"/>
        </w:rPr>
        <w:t> </w:t>
      </w:r>
      <w:r>
        <w:rPr>
          <w:color w:val="58595B"/>
          <w:w w:val="75"/>
          <w:sz w:val="13"/>
        </w:rPr>
        <w:t>inhibitor;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TCA,</w:t>
      </w:r>
      <w:r>
        <w:rPr>
          <w:color w:val="58595B"/>
          <w:spacing w:val="1"/>
          <w:sz w:val="13"/>
        </w:rPr>
        <w:t> </w:t>
      </w:r>
      <w:r>
        <w:rPr>
          <w:color w:val="58595B"/>
          <w:w w:val="75"/>
          <w:sz w:val="13"/>
        </w:rPr>
        <w:t>tricyclic</w:t>
      </w:r>
      <w:r>
        <w:rPr>
          <w:color w:val="58595B"/>
          <w:spacing w:val="8"/>
          <w:sz w:val="13"/>
        </w:rPr>
        <w:t> </w:t>
      </w:r>
      <w:r>
        <w:rPr>
          <w:color w:val="58595B"/>
          <w:spacing w:val="-2"/>
          <w:w w:val="75"/>
          <w:sz w:val="13"/>
        </w:rPr>
        <w:t>antidepressant.</w:t>
      </w:r>
    </w:p>
    <w:p>
      <w:pPr>
        <w:spacing w:before="10"/>
        <w:ind w:left="370" w:right="0" w:firstLine="0"/>
        <w:jc w:val="left"/>
        <w:rPr>
          <w:sz w:val="13"/>
        </w:rPr>
      </w:pPr>
      <w:r>
        <w:rPr>
          <w:color w:val="58595B"/>
          <w:w w:val="80"/>
          <w:position w:val="4"/>
          <w:sz w:val="7"/>
        </w:rPr>
        <w:t>||</w:t>
      </w:r>
      <w:r>
        <w:rPr>
          <w:color w:val="58595B"/>
          <w:w w:val="80"/>
          <w:sz w:val="13"/>
        </w:rPr>
        <w:t>If</w:t>
      </w:r>
      <w:r>
        <w:rPr>
          <w:color w:val="58595B"/>
          <w:spacing w:val="-5"/>
          <w:sz w:val="13"/>
        </w:rPr>
        <w:t> </w:t>
      </w:r>
      <w:r>
        <w:rPr>
          <w:color w:val="58595B"/>
          <w:w w:val="80"/>
          <w:sz w:val="13"/>
        </w:rPr>
        <w:t>coverage</w:t>
      </w:r>
      <w:r>
        <w:rPr>
          <w:color w:val="58595B"/>
          <w:spacing w:val="-5"/>
          <w:sz w:val="13"/>
        </w:rPr>
        <w:t> </w:t>
      </w:r>
      <w:r>
        <w:rPr>
          <w:color w:val="58595B"/>
          <w:w w:val="80"/>
          <w:sz w:val="13"/>
        </w:rPr>
        <w:t>allows</w:t>
      </w:r>
      <w:r>
        <w:rPr>
          <w:color w:val="58595B"/>
          <w:spacing w:val="-5"/>
          <w:sz w:val="13"/>
        </w:rPr>
        <w:t> </w:t>
      </w:r>
      <w:r>
        <w:rPr>
          <w:color w:val="58595B"/>
          <w:w w:val="80"/>
          <w:sz w:val="13"/>
        </w:rPr>
        <w:t>refills,</w:t>
      </w:r>
      <w:r>
        <w:rPr>
          <w:color w:val="58595B"/>
          <w:spacing w:val="-3"/>
          <w:w w:val="80"/>
          <w:sz w:val="13"/>
        </w:rPr>
        <w:t> </w:t>
      </w:r>
      <w:r>
        <w:rPr>
          <w:color w:val="58595B"/>
          <w:w w:val="80"/>
          <w:sz w:val="13"/>
        </w:rPr>
        <w:t>write</w:t>
      </w:r>
      <w:r>
        <w:rPr>
          <w:color w:val="58595B"/>
          <w:spacing w:val="-5"/>
          <w:sz w:val="13"/>
        </w:rPr>
        <w:t> </w:t>
      </w:r>
      <w:r>
        <w:rPr>
          <w:color w:val="58595B"/>
          <w:w w:val="80"/>
          <w:sz w:val="13"/>
        </w:rPr>
        <w:t>for</w:t>
      </w:r>
      <w:r>
        <w:rPr>
          <w:color w:val="58595B"/>
          <w:spacing w:val="-4"/>
          <w:sz w:val="13"/>
        </w:rPr>
        <w:t> </w:t>
      </w:r>
      <w:r>
        <w:rPr>
          <w:color w:val="58595B"/>
          <w:w w:val="80"/>
          <w:sz w:val="13"/>
        </w:rPr>
        <w:t>180</w:t>
      </w:r>
      <w:r>
        <w:rPr>
          <w:color w:val="58595B"/>
          <w:spacing w:val="-5"/>
          <w:sz w:val="13"/>
        </w:rPr>
        <w:t> </w:t>
      </w:r>
      <w:r>
        <w:rPr>
          <w:color w:val="58595B"/>
          <w:spacing w:val="-2"/>
          <w:w w:val="80"/>
          <w:sz w:val="13"/>
        </w:rPr>
        <w:t>tablets.</w:t>
      </w:r>
    </w:p>
    <w:p>
      <w:pPr>
        <w:pStyle w:val="BodyText"/>
        <w:rPr>
          <w:sz w:val="18"/>
        </w:rPr>
      </w:pPr>
    </w:p>
    <w:p>
      <w:pPr>
        <w:pStyle w:val="BodyText"/>
        <w:spacing w:before="104"/>
        <w:rPr>
          <w:sz w:val="18"/>
        </w:rPr>
      </w:pPr>
    </w:p>
    <w:p>
      <w:pPr>
        <w:spacing w:before="1"/>
        <w:ind w:left="187" w:right="0" w:firstLine="0"/>
        <w:jc w:val="left"/>
        <w:rPr>
          <w:sz w:val="18"/>
        </w:rPr>
      </w:pPr>
      <w:r>
        <w:rPr>
          <w:rFonts w:ascii="Arial"/>
          <w:b/>
          <w:color w:val="007DC3"/>
          <w:w w:val="75"/>
          <w:sz w:val="18"/>
        </w:rPr>
        <w:t>IMPORTANT</w:t>
      </w:r>
      <w:r>
        <w:rPr>
          <w:rFonts w:ascii="Arial"/>
          <w:b/>
          <w:color w:val="007DC3"/>
          <w:spacing w:val="17"/>
          <w:sz w:val="18"/>
        </w:rPr>
        <w:t> </w:t>
      </w:r>
      <w:r>
        <w:rPr>
          <w:rFonts w:ascii="Arial"/>
          <w:b/>
          <w:color w:val="007DC3"/>
          <w:w w:val="75"/>
          <w:sz w:val="18"/>
        </w:rPr>
        <w:t>SAFETY</w:t>
      </w:r>
      <w:r>
        <w:rPr>
          <w:rFonts w:ascii="Arial"/>
          <w:b/>
          <w:color w:val="007DC3"/>
          <w:spacing w:val="18"/>
          <w:sz w:val="18"/>
        </w:rPr>
        <w:t> </w:t>
      </w:r>
      <w:r>
        <w:rPr>
          <w:rFonts w:ascii="Arial"/>
          <w:b/>
          <w:color w:val="007DC3"/>
          <w:w w:val="75"/>
          <w:sz w:val="18"/>
        </w:rPr>
        <w:t>INFORMATION</w:t>
      </w:r>
      <w:r>
        <w:rPr>
          <w:rFonts w:ascii="Arial"/>
          <w:b/>
          <w:color w:val="007DC3"/>
          <w:spacing w:val="17"/>
          <w:sz w:val="18"/>
        </w:rPr>
        <w:t> </w:t>
      </w:r>
      <w:r>
        <w:rPr>
          <w:color w:val="007DC3"/>
          <w:spacing w:val="-2"/>
          <w:w w:val="75"/>
          <w:sz w:val="18"/>
        </w:rPr>
        <w:t>(continued)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</w:tabs>
        <w:spacing w:line="220" w:lineRule="auto" w:before="22" w:after="0"/>
        <w:ind w:left="309" w:right="862" w:hanging="123"/>
        <w:jc w:val="both"/>
        <w:rPr>
          <w:sz w:val="17"/>
        </w:rPr>
      </w:pPr>
      <w:r>
        <w:rPr>
          <w:rFonts w:ascii="Arial" w:hAnsi="Arial"/>
          <w:i/>
          <w:color w:val="58595B"/>
          <w:w w:val="75"/>
          <w:sz w:val="17"/>
        </w:rPr>
        <w:t>Clostridium</w:t>
      </w:r>
      <w:r>
        <w:rPr>
          <w:rFonts w:ascii="Arial" w:hAnsi="Arial"/>
          <w:i/>
          <w:color w:val="58595B"/>
          <w:spacing w:val="-1"/>
          <w:sz w:val="17"/>
        </w:rPr>
        <w:t> </w:t>
      </w:r>
      <w:r>
        <w:rPr>
          <w:rFonts w:ascii="Arial" w:hAnsi="Arial"/>
          <w:i/>
          <w:color w:val="58595B"/>
          <w:w w:val="75"/>
          <w:sz w:val="17"/>
        </w:rPr>
        <w:t>difficile</w:t>
      </w:r>
      <w:r>
        <w:rPr>
          <w:color w:val="58595B"/>
          <w:w w:val="75"/>
          <w:sz w:val="17"/>
        </w:rPr>
        <w:t>-associated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diarrhea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(CDAD)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has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been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reported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with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use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of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nearly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all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antibacterial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agents, including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XIFAXAN, and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may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range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in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severity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from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mild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diarrhea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to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fatal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colitis. If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CDAD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is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suspected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or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confirmed, ongoing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antibiotic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use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not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directed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against</w:t>
      </w:r>
      <w:r>
        <w:rPr>
          <w:color w:val="58595B"/>
          <w:spacing w:val="-1"/>
          <w:sz w:val="17"/>
        </w:rPr>
        <w:t> </w:t>
      </w:r>
      <w:r>
        <w:rPr>
          <w:rFonts w:ascii="Arial" w:hAnsi="Arial"/>
          <w:i/>
          <w:color w:val="58595B"/>
          <w:w w:val="75"/>
          <w:sz w:val="17"/>
        </w:rPr>
        <w:t>C. difficile</w:t>
      </w:r>
      <w:r>
        <w:rPr>
          <w:rFonts w:ascii="Arial" w:hAnsi="Arial"/>
          <w:i/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may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need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to</w:t>
      </w:r>
      <w:r>
        <w:rPr>
          <w:color w:val="58595B"/>
          <w:spacing w:val="-1"/>
          <w:sz w:val="17"/>
        </w:rPr>
        <w:t> </w:t>
      </w:r>
      <w:r>
        <w:rPr>
          <w:color w:val="58595B"/>
          <w:w w:val="75"/>
          <w:sz w:val="17"/>
        </w:rPr>
        <w:t>be</w:t>
      </w:r>
      <w:r>
        <w:rPr>
          <w:color w:val="58595B"/>
          <w:w w:val="90"/>
          <w:sz w:val="17"/>
        </w:rPr>
        <w:t> </w:t>
      </w:r>
      <w:r>
        <w:rPr>
          <w:color w:val="58595B"/>
          <w:spacing w:val="-2"/>
          <w:w w:val="90"/>
          <w:sz w:val="17"/>
        </w:rPr>
        <w:t>discontinued.</w:t>
      </w:r>
    </w:p>
    <w:p>
      <w:pPr>
        <w:pStyle w:val="ListParagraph"/>
        <w:numPr>
          <w:ilvl w:val="0"/>
          <w:numId w:val="6"/>
        </w:numPr>
        <w:tabs>
          <w:tab w:pos="301" w:val="left" w:leader="none"/>
          <w:tab w:pos="303" w:val="left" w:leader="none"/>
        </w:tabs>
        <w:spacing w:line="220" w:lineRule="auto" w:before="16" w:after="0"/>
        <w:ind w:left="303" w:right="1208" w:hanging="117"/>
        <w:jc w:val="left"/>
        <w:rPr>
          <w:sz w:val="17"/>
        </w:rPr>
      </w:pPr>
      <w:r>
        <w:rPr>
          <w:color w:val="58595B"/>
          <w:w w:val="75"/>
          <w:sz w:val="17"/>
        </w:rPr>
        <w:t>There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is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an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increased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systemic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exposure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in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patients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with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severe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(Child-Pugh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Class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C)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hepatic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impairment. Caution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should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be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exercised</w:t>
      </w:r>
      <w:r>
        <w:rPr>
          <w:color w:val="58595B"/>
          <w:spacing w:val="-2"/>
          <w:sz w:val="17"/>
        </w:rPr>
        <w:t> </w:t>
      </w:r>
      <w:r>
        <w:rPr>
          <w:color w:val="58595B"/>
          <w:w w:val="75"/>
          <w:sz w:val="17"/>
        </w:rPr>
        <w:t>when</w:t>
      </w:r>
      <w:r>
        <w:rPr>
          <w:color w:val="58595B"/>
          <w:sz w:val="17"/>
        </w:rPr>
        <w:t> </w:t>
      </w:r>
      <w:r>
        <w:rPr>
          <w:color w:val="58595B"/>
          <w:w w:val="80"/>
          <w:sz w:val="17"/>
        </w:rPr>
        <w:t>administering XIFAXAN to these patients.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</w:tabs>
        <w:spacing w:line="220" w:lineRule="auto" w:before="17" w:after="0"/>
        <w:ind w:left="309" w:right="615" w:hanging="123"/>
        <w:jc w:val="left"/>
        <w:rPr>
          <w:sz w:val="17"/>
        </w:rPr>
      </w:pPr>
      <w:r>
        <w:rPr>
          <w:color w:val="58595B"/>
          <w:spacing w:val="-2"/>
          <w:w w:val="80"/>
          <w:sz w:val="17"/>
        </w:rPr>
        <w:t>Caution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should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be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exercised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when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concomitant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use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of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XIFAXAN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and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P-glycoprotein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(P-gp)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and/or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OATPs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inhibitors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is</w:t>
      </w:r>
      <w:r>
        <w:rPr>
          <w:color w:val="58595B"/>
          <w:spacing w:val="-10"/>
          <w:sz w:val="17"/>
        </w:rPr>
        <w:t> </w:t>
      </w:r>
      <w:r>
        <w:rPr>
          <w:color w:val="58595B"/>
          <w:spacing w:val="-2"/>
          <w:w w:val="80"/>
          <w:sz w:val="17"/>
        </w:rPr>
        <w:t>needed.</w:t>
      </w:r>
      <w:r>
        <w:rPr>
          <w:color w:val="58595B"/>
          <w:spacing w:val="-7"/>
          <w:w w:val="80"/>
          <w:sz w:val="17"/>
        </w:rPr>
        <w:t> </w:t>
      </w:r>
      <w:r>
        <w:rPr>
          <w:color w:val="58595B"/>
          <w:spacing w:val="-2"/>
          <w:w w:val="80"/>
          <w:sz w:val="17"/>
        </w:rPr>
        <w:t>Concomitant</w:t>
      </w:r>
      <w:r>
        <w:rPr>
          <w:color w:val="58595B"/>
          <w:sz w:val="17"/>
        </w:rPr>
        <w:t> </w:t>
      </w:r>
      <w:r>
        <w:rPr>
          <w:color w:val="58595B"/>
          <w:spacing w:val="-2"/>
          <w:w w:val="80"/>
          <w:sz w:val="17"/>
        </w:rPr>
        <w:t>administration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of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cyclosporine,</w:t>
      </w:r>
      <w:r>
        <w:rPr>
          <w:color w:val="58595B"/>
          <w:spacing w:val="-3"/>
          <w:w w:val="80"/>
          <w:sz w:val="17"/>
        </w:rPr>
        <w:t> </w:t>
      </w:r>
      <w:r>
        <w:rPr>
          <w:color w:val="58595B"/>
          <w:spacing w:val="-2"/>
          <w:w w:val="80"/>
          <w:sz w:val="17"/>
        </w:rPr>
        <w:t>an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inhibitor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of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P-gp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and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OATPs,</w:t>
      </w:r>
      <w:r>
        <w:rPr>
          <w:color w:val="58595B"/>
          <w:spacing w:val="-3"/>
          <w:w w:val="80"/>
          <w:sz w:val="17"/>
        </w:rPr>
        <w:t> </w:t>
      </w:r>
      <w:r>
        <w:rPr>
          <w:color w:val="58595B"/>
          <w:spacing w:val="-2"/>
          <w:w w:val="80"/>
          <w:sz w:val="17"/>
        </w:rPr>
        <w:t>significantly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increased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the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systemic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exposure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of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rifaximin.</w:t>
      </w:r>
      <w:r>
        <w:rPr>
          <w:color w:val="58595B"/>
          <w:spacing w:val="-3"/>
          <w:w w:val="80"/>
          <w:sz w:val="17"/>
        </w:rPr>
        <w:t> </w:t>
      </w:r>
      <w:r>
        <w:rPr>
          <w:color w:val="58595B"/>
          <w:spacing w:val="-2"/>
          <w:w w:val="80"/>
          <w:sz w:val="17"/>
        </w:rPr>
        <w:t>In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patients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with</w:t>
      </w:r>
      <w:r>
        <w:rPr>
          <w:color w:val="58595B"/>
          <w:spacing w:val="-4"/>
          <w:sz w:val="17"/>
        </w:rPr>
        <w:t> </w:t>
      </w:r>
      <w:r>
        <w:rPr>
          <w:color w:val="58595B"/>
          <w:spacing w:val="-2"/>
          <w:w w:val="80"/>
          <w:sz w:val="17"/>
        </w:rPr>
        <w:t>hepatic</w:t>
      </w:r>
      <w:r>
        <w:rPr>
          <w:color w:val="58595B"/>
          <w:sz w:val="17"/>
        </w:rPr>
        <w:t> </w:t>
      </w:r>
      <w:r>
        <w:rPr>
          <w:color w:val="58595B"/>
          <w:spacing w:val="-2"/>
          <w:w w:val="80"/>
          <w:sz w:val="17"/>
        </w:rPr>
        <w:t>impairment,</w:t>
      </w:r>
      <w:r>
        <w:rPr>
          <w:color w:val="58595B"/>
          <w:spacing w:val="-7"/>
          <w:w w:val="80"/>
          <w:sz w:val="17"/>
        </w:rPr>
        <w:t> </w:t>
      </w:r>
      <w:r>
        <w:rPr>
          <w:color w:val="58595B"/>
          <w:spacing w:val="-2"/>
          <w:w w:val="80"/>
          <w:sz w:val="17"/>
        </w:rPr>
        <w:t>a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potential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additive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effect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of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reduced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metabolism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and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concomitant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P-gp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inhibitors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may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further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increase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the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systemic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exposure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to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2"/>
          <w:w w:val="80"/>
          <w:sz w:val="17"/>
        </w:rPr>
        <w:t>rifaximin.</w:t>
      </w:r>
    </w:p>
    <w:p>
      <w:pPr>
        <w:spacing w:before="78"/>
        <w:ind w:left="18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071B9"/>
          <w:w w:val="80"/>
          <w:sz w:val="18"/>
        </w:rPr>
        <w:t>Please</w:t>
      </w:r>
      <w:r>
        <w:rPr>
          <w:rFonts w:ascii="Arial"/>
          <w:b/>
          <w:color w:val="0071B9"/>
          <w:spacing w:val="10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see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additional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Important</w:t>
      </w:r>
      <w:r>
        <w:rPr>
          <w:rFonts w:ascii="Arial"/>
          <w:b/>
          <w:color w:val="0071B9"/>
          <w:spacing w:val="10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Safety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Information</w:t>
      </w:r>
      <w:r>
        <w:rPr>
          <w:rFonts w:ascii="Arial"/>
          <w:b/>
          <w:color w:val="0071B9"/>
          <w:spacing w:val="10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throughout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and</w:t>
      </w:r>
      <w:r>
        <w:rPr>
          <w:rFonts w:ascii="Arial"/>
          <w:b/>
          <w:color w:val="0071B9"/>
          <w:spacing w:val="11"/>
          <w:sz w:val="18"/>
        </w:rPr>
        <w:t> </w:t>
      </w:r>
      <w:hyperlink r:id="rId7">
        <w:r>
          <w:rPr>
            <w:rFonts w:ascii="Arial"/>
            <w:b/>
            <w:color w:val="0071B9"/>
            <w:w w:val="80"/>
            <w:sz w:val="18"/>
            <w:u w:val="single" w:color="0071B9"/>
          </w:rPr>
          <w:t>click</w:t>
        </w:r>
      </w:hyperlink>
      <w:r>
        <w:rPr>
          <w:rFonts w:ascii="Arial"/>
          <w:b/>
          <w:color w:val="0071B9"/>
          <w:spacing w:val="10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here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for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full</w:t>
      </w:r>
      <w:r>
        <w:rPr>
          <w:rFonts w:ascii="Arial"/>
          <w:b/>
          <w:color w:val="0071B9"/>
          <w:spacing w:val="10"/>
          <w:sz w:val="18"/>
        </w:rPr>
        <w:t> </w:t>
      </w:r>
      <w:r>
        <w:rPr>
          <w:rFonts w:ascii="Arial"/>
          <w:b/>
          <w:color w:val="0071B9"/>
          <w:w w:val="80"/>
          <w:sz w:val="18"/>
        </w:rPr>
        <w:t>Prescribing</w:t>
      </w:r>
      <w:r>
        <w:rPr>
          <w:rFonts w:ascii="Arial"/>
          <w:b/>
          <w:color w:val="0071B9"/>
          <w:spacing w:val="11"/>
          <w:sz w:val="18"/>
        </w:rPr>
        <w:t> </w:t>
      </w:r>
      <w:r>
        <w:rPr>
          <w:rFonts w:ascii="Arial"/>
          <w:b/>
          <w:color w:val="0071B9"/>
          <w:spacing w:val="-2"/>
          <w:w w:val="80"/>
          <w:sz w:val="18"/>
        </w:rPr>
        <w:t>Information.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0080" w:h="12960"/>
          <w:pgMar w:top="1480" w:bottom="280" w:left="360" w:right="0"/>
        </w:sectPr>
      </w:pPr>
    </w:p>
    <w:p>
      <w:pPr>
        <w:pStyle w:val="Heading2"/>
        <w:spacing w:line="228" w:lineRule="auto"/>
      </w:pPr>
      <w:r>
        <w:rPr>
          <w:color w:val="007DC3"/>
          <w:w w:val="105"/>
        </w:rPr>
        <w:t>XIFAXAN has a straightforward prior authorization (PA) process</w:t>
      </w:r>
    </w:p>
    <w:p>
      <w:pPr>
        <w:pStyle w:val="Heading4"/>
        <w:spacing w:line="247" w:lineRule="auto" w:before="81"/>
        <w:ind w:left="143" w:right="1188"/>
      </w:pPr>
      <w:r>
        <w:rPr>
          <w:color w:val="414042"/>
          <w:spacing w:val="-4"/>
        </w:rPr>
        <w:t>The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XIFAXAN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PA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process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is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a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simple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way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to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help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your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adult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patients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diagnosed </w:t>
      </w:r>
      <w:r>
        <w:rPr>
          <w:color w:val="414042"/>
        </w:rPr>
        <w:t>with IBS-D or OHE access the treatment you prescribe</w:t>
      </w:r>
    </w:p>
    <w:p>
      <w:pPr>
        <w:spacing w:before="108"/>
        <w:ind w:left="144" w:right="0" w:firstLine="0"/>
        <w:jc w:val="left"/>
        <w:rPr>
          <w:sz w:val="16"/>
        </w:rPr>
      </w:pPr>
      <w:r>
        <w:rPr>
          <w:color w:val="414042"/>
          <w:w w:val="105"/>
          <w:sz w:val="16"/>
        </w:rPr>
        <w:t>When a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PA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is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required,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be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sure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the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following information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is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included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w w:val="105"/>
          <w:sz w:val="16"/>
        </w:rPr>
        <w:t>and</w:t>
      </w:r>
      <w:r>
        <w:rPr>
          <w:color w:val="414042"/>
          <w:spacing w:val="1"/>
          <w:w w:val="105"/>
          <w:sz w:val="16"/>
        </w:rPr>
        <w:t> </w:t>
      </w:r>
      <w:r>
        <w:rPr>
          <w:color w:val="414042"/>
          <w:spacing w:val="-2"/>
          <w:w w:val="105"/>
          <w:sz w:val="16"/>
        </w:rPr>
        <w:t>accurate:</w:t>
      </w:r>
    </w:p>
    <w:p>
      <w:pPr>
        <w:pStyle w:val="Heading5"/>
        <w:spacing w:line="138" w:lineRule="exact" w:before="166"/>
      </w:pPr>
      <w:r>
        <w:rPr>
          <w:color w:val="0071B9"/>
          <w:spacing w:val="-2"/>
        </w:rPr>
        <w:t>Indication:</w:t>
      </w:r>
    </w:p>
    <w:p>
      <w:pPr>
        <w:pStyle w:val="Heading5"/>
        <w:spacing w:after="0" w:line="138" w:lineRule="exact"/>
        <w:sectPr>
          <w:pgSz w:w="10080" w:h="12960"/>
          <w:pgMar w:top="1460" w:bottom="0" w:left="360" w:right="0"/>
        </w:sectPr>
      </w:pPr>
    </w:p>
    <w:p>
      <w:pPr>
        <w:spacing w:before="80"/>
        <w:ind w:left="8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36E24"/>
          <w:sz w:val="16"/>
        </w:rPr>
        <w:t>IBS-D:</w:t>
      </w:r>
      <w:r>
        <w:rPr>
          <w:rFonts w:ascii="Arial"/>
          <w:b/>
          <w:color w:val="F36E24"/>
          <w:spacing w:val="7"/>
          <w:sz w:val="16"/>
        </w:rPr>
        <w:t> </w:t>
      </w:r>
      <w:r>
        <w:rPr>
          <w:rFonts w:ascii="Arial"/>
          <w:b/>
          <w:color w:val="414042"/>
          <w:sz w:val="16"/>
        </w:rPr>
        <w:t>K58.0, </w:t>
      </w:r>
      <w:r>
        <w:rPr>
          <w:rFonts w:ascii="Arial"/>
          <w:b/>
          <w:color w:val="414042"/>
          <w:spacing w:val="-5"/>
          <w:sz w:val="16"/>
        </w:rPr>
        <w:t>the</w:t>
      </w:r>
    </w:p>
    <w:p>
      <w:pPr>
        <w:spacing w:before="16"/>
        <w:ind w:left="8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414042"/>
          <w:w w:val="105"/>
          <w:sz w:val="16"/>
        </w:rPr>
        <w:t>ICD-10</w:t>
      </w:r>
      <w:r>
        <w:rPr>
          <w:rFonts w:ascii="Arial"/>
          <w:b/>
          <w:color w:val="414042"/>
          <w:spacing w:val="-8"/>
          <w:w w:val="105"/>
          <w:sz w:val="16"/>
        </w:rPr>
        <w:t> </w:t>
      </w:r>
      <w:r>
        <w:rPr>
          <w:rFonts w:ascii="Arial"/>
          <w:b/>
          <w:color w:val="414042"/>
          <w:w w:val="105"/>
          <w:sz w:val="16"/>
        </w:rPr>
        <w:t>code</w:t>
      </w:r>
      <w:r>
        <w:rPr>
          <w:rFonts w:ascii="Arial"/>
          <w:b/>
          <w:color w:val="414042"/>
          <w:spacing w:val="-8"/>
          <w:w w:val="105"/>
          <w:sz w:val="16"/>
        </w:rPr>
        <w:t> </w:t>
      </w:r>
      <w:r>
        <w:rPr>
          <w:rFonts w:ascii="Arial"/>
          <w:b/>
          <w:color w:val="414042"/>
          <w:w w:val="105"/>
          <w:sz w:val="16"/>
        </w:rPr>
        <w:t>for</w:t>
      </w:r>
      <w:r>
        <w:rPr>
          <w:rFonts w:ascii="Arial"/>
          <w:b/>
          <w:color w:val="414042"/>
          <w:spacing w:val="-8"/>
          <w:w w:val="105"/>
          <w:sz w:val="16"/>
        </w:rPr>
        <w:t> </w:t>
      </w:r>
      <w:r>
        <w:rPr>
          <w:rFonts w:ascii="Arial"/>
          <w:b/>
          <w:color w:val="414042"/>
          <w:w w:val="105"/>
          <w:sz w:val="16"/>
        </w:rPr>
        <w:t>IBS-</w:t>
      </w:r>
      <w:r>
        <w:rPr>
          <w:rFonts w:ascii="Arial"/>
          <w:b/>
          <w:color w:val="414042"/>
          <w:spacing w:val="-5"/>
          <w:w w:val="105"/>
          <w:sz w:val="16"/>
        </w:rPr>
        <w:t>D</w:t>
      </w:r>
      <w:r>
        <w:rPr>
          <w:rFonts w:ascii="Arial"/>
          <w:b/>
          <w:color w:val="414042"/>
          <w:spacing w:val="-5"/>
          <w:w w:val="105"/>
          <w:sz w:val="16"/>
          <w:vertAlign w:val="superscript"/>
        </w:rPr>
        <w:t>5</w:t>
      </w:r>
    </w:p>
    <w:p>
      <w:pPr>
        <w:spacing w:before="165"/>
        <w:ind w:left="8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95A933"/>
          <w:sz w:val="16"/>
        </w:rPr>
        <w:t>OHE:</w:t>
      </w:r>
      <w:r>
        <w:rPr>
          <w:rFonts w:ascii="Arial"/>
          <w:b/>
          <w:color w:val="95A933"/>
          <w:spacing w:val="10"/>
          <w:sz w:val="16"/>
        </w:rPr>
        <w:t> </w:t>
      </w:r>
      <w:r>
        <w:rPr>
          <w:rFonts w:ascii="Arial"/>
          <w:b/>
          <w:color w:val="414042"/>
          <w:sz w:val="16"/>
        </w:rPr>
        <w:t>K76.82,</w:t>
      </w:r>
      <w:r>
        <w:rPr>
          <w:rFonts w:ascii="Arial"/>
          <w:b/>
          <w:color w:val="414042"/>
          <w:spacing w:val="2"/>
          <w:sz w:val="16"/>
        </w:rPr>
        <w:t> </w:t>
      </w:r>
      <w:r>
        <w:rPr>
          <w:rFonts w:ascii="Arial"/>
          <w:b/>
          <w:color w:val="414042"/>
          <w:spacing w:val="-5"/>
          <w:sz w:val="16"/>
        </w:rPr>
        <w:t>the</w:t>
      </w:r>
    </w:p>
    <w:p>
      <w:pPr>
        <w:spacing w:before="16"/>
        <w:ind w:left="8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414042"/>
          <w:w w:val="105"/>
          <w:sz w:val="16"/>
        </w:rPr>
        <w:t>ICD-10</w:t>
      </w:r>
      <w:r>
        <w:rPr>
          <w:rFonts w:ascii="Arial"/>
          <w:b/>
          <w:color w:val="414042"/>
          <w:spacing w:val="-3"/>
          <w:w w:val="105"/>
          <w:sz w:val="16"/>
        </w:rPr>
        <w:t> </w:t>
      </w:r>
      <w:r>
        <w:rPr>
          <w:rFonts w:ascii="Arial"/>
          <w:b/>
          <w:color w:val="414042"/>
          <w:w w:val="105"/>
          <w:sz w:val="16"/>
        </w:rPr>
        <w:t>code</w:t>
      </w:r>
      <w:r>
        <w:rPr>
          <w:rFonts w:ascii="Arial"/>
          <w:b/>
          <w:color w:val="414042"/>
          <w:spacing w:val="-3"/>
          <w:w w:val="105"/>
          <w:sz w:val="16"/>
        </w:rPr>
        <w:t> </w:t>
      </w:r>
      <w:r>
        <w:rPr>
          <w:rFonts w:ascii="Arial"/>
          <w:b/>
          <w:color w:val="414042"/>
          <w:w w:val="105"/>
          <w:sz w:val="16"/>
        </w:rPr>
        <w:t>for</w:t>
      </w:r>
      <w:r>
        <w:rPr>
          <w:rFonts w:ascii="Arial"/>
          <w:b/>
          <w:color w:val="414042"/>
          <w:spacing w:val="-3"/>
          <w:w w:val="105"/>
          <w:sz w:val="16"/>
        </w:rPr>
        <w:t> </w:t>
      </w:r>
      <w:r>
        <w:rPr>
          <w:rFonts w:ascii="Arial"/>
          <w:b/>
          <w:color w:val="414042"/>
          <w:spacing w:val="-4"/>
          <w:w w:val="105"/>
          <w:sz w:val="16"/>
        </w:rPr>
        <w:t>OHE</w:t>
      </w:r>
      <w:r>
        <w:rPr>
          <w:rFonts w:ascii="Arial"/>
          <w:b/>
          <w:color w:val="414042"/>
          <w:spacing w:val="-4"/>
          <w:w w:val="105"/>
          <w:sz w:val="16"/>
          <w:vertAlign w:val="superscript"/>
        </w:rPr>
        <w:t>5</w:t>
      </w:r>
    </w:p>
    <w:p>
      <w:pPr>
        <w:spacing w:before="16"/>
        <w:ind w:left="801" w:right="0" w:firstLine="0"/>
        <w:jc w:val="left"/>
        <w:rPr>
          <w:sz w:val="16"/>
        </w:rPr>
      </w:pPr>
      <w:r>
        <w:rPr>
          <w:color w:val="414042"/>
          <w:w w:val="105"/>
          <w:sz w:val="16"/>
        </w:rPr>
        <w:t>(indicate</w:t>
      </w:r>
      <w:r>
        <w:rPr>
          <w:color w:val="414042"/>
          <w:spacing w:val="4"/>
          <w:w w:val="105"/>
          <w:sz w:val="16"/>
        </w:rPr>
        <w:t> </w:t>
      </w:r>
      <w:r>
        <w:rPr>
          <w:color w:val="414042"/>
          <w:w w:val="105"/>
          <w:sz w:val="16"/>
        </w:rPr>
        <w:t>lactulose</w:t>
      </w:r>
      <w:r>
        <w:rPr>
          <w:color w:val="414042"/>
          <w:spacing w:val="5"/>
          <w:w w:val="105"/>
          <w:sz w:val="16"/>
        </w:rPr>
        <w:t> </w:t>
      </w:r>
      <w:r>
        <w:rPr>
          <w:color w:val="414042"/>
          <w:w w:val="105"/>
          <w:sz w:val="16"/>
        </w:rPr>
        <w:t>history</w:t>
      </w:r>
      <w:r>
        <w:rPr>
          <w:color w:val="414042"/>
          <w:spacing w:val="5"/>
          <w:w w:val="105"/>
          <w:sz w:val="16"/>
        </w:rPr>
        <w:t> </w:t>
      </w:r>
      <w:r>
        <w:rPr>
          <w:color w:val="414042"/>
          <w:w w:val="105"/>
          <w:sz w:val="16"/>
        </w:rPr>
        <w:t>if</w:t>
      </w:r>
      <w:r>
        <w:rPr>
          <w:color w:val="414042"/>
          <w:spacing w:val="5"/>
          <w:w w:val="105"/>
          <w:sz w:val="16"/>
        </w:rPr>
        <w:t> </w:t>
      </w:r>
      <w:r>
        <w:rPr>
          <w:color w:val="414042"/>
          <w:spacing w:val="-2"/>
          <w:w w:val="105"/>
          <w:sz w:val="16"/>
        </w:rPr>
        <w:t>applicable)</w:t>
      </w:r>
    </w:p>
    <w:p>
      <w:pPr>
        <w:pStyle w:val="Heading5"/>
        <w:spacing w:before="146"/>
      </w:pPr>
      <w:r>
        <w:rPr>
          <w:color w:val="0071B9"/>
          <w:spacing w:val="-2"/>
        </w:rPr>
        <w:t>Dosing:</w:t>
      </w:r>
    </w:p>
    <w:p>
      <w:pPr>
        <w:spacing w:line="261" w:lineRule="auto" w:before="12"/>
        <w:ind w:left="801" w:right="165" w:firstLine="0"/>
        <w:jc w:val="left"/>
        <w:rPr>
          <w:sz w:val="16"/>
        </w:rPr>
      </w:pPr>
      <w:r>
        <w:rPr>
          <w:rFonts w:ascii="Arial"/>
          <w:b/>
          <w:color w:val="F36E24"/>
          <w:w w:val="105"/>
          <w:sz w:val="16"/>
        </w:rPr>
        <w:t>IBS-D:</w:t>
      </w:r>
      <w:r>
        <w:rPr>
          <w:rFonts w:ascii="Arial"/>
          <w:b/>
          <w:color w:val="F36E24"/>
          <w:spacing w:val="-12"/>
          <w:w w:val="105"/>
          <w:sz w:val="16"/>
        </w:rPr>
        <w:t> </w:t>
      </w:r>
      <w:r>
        <w:rPr>
          <w:color w:val="414042"/>
          <w:w w:val="105"/>
          <w:sz w:val="16"/>
        </w:rPr>
        <w:t>#42</w:t>
      </w:r>
      <w:r>
        <w:rPr>
          <w:color w:val="414042"/>
          <w:spacing w:val="-12"/>
          <w:w w:val="105"/>
          <w:sz w:val="16"/>
        </w:rPr>
        <w:t> </w:t>
      </w:r>
      <w:r>
        <w:rPr>
          <w:color w:val="414042"/>
          <w:w w:val="105"/>
          <w:sz w:val="16"/>
        </w:rPr>
        <w:t>XIFAXAN</w:t>
      </w:r>
      <w:r>
        <w:rPr>
          <w:color w:val="414042"/>
          <w:spacing w:val="-11"/>
          <w:w w:val="105"/>
          <w:sz w:val="16"/>
        </w:rPr>
        <w:t> </w:t>
      </w:r>
      <w:r>
        <w:rPr>
          <w:color w:val="414042"/>
          <w:w w:val="105"/>
          <w:sz w:val="16"/>
        </w:rPr>
        <w:t>550-mg</w:t>
      </w:r>
      <w:r>
        <w:rPr>
          <w:color w:val="414042"/>
          <w:spacing w:val="-12"/>
          <w:w w:val="105"/>
          <w:sz w:val="16"/>
        </w:rPr>
        <w:t> </w:t>
      </w:r>
      <w:r>
        <w:rPr>
          <w:color w:val="414042"/>
          <w:w w:val="105"/>
          <w:sz w:val="16"/>
        </w:rPr>
        <w:t>tablets, 3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times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a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day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by</w:t>
      </w:r>
      <w:r>
        <w:rPr>
          <w:color w:val="414042"/>
          <w:spacing w:val="3"/>
          <w:w w:val="105"/>
          <w:sz w:val="16"/>
        </w:rPr>
        <w:t> </w:t>
      </w:r>
      <w:r>
        <w:rPr>
          <w:color w:val="414042"/>
          <w:w w:val="105"/>
          <w:sz w:val="16"/>
        </w:rPr>
        <w:t>mouth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for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w w:val="105"/>
          <w:sz w:val="16"/>
        </w:rPr>
        <w:t>2</w:t>
      </w:r>
      <w:r>
        <w:rPr>
          <w:color w:val="414042"/>
          <w:spacing w:val="2"/>
          <w:w w:val="105"/>
          <w:sz w:val="16"/>
        </w:rPr>
        <w:t> </w:t>
      </w:r>
      <w:r>
        <w:rPr>
          <w:color w:val="414042"/>
          <w:spacing w:val="-2"/>
          <w:w w:val="105"/>
          <w:sz w:val="16"/>
        </w:rPr>
        <w:t>weeks</w:t>
      </w:r>
      <w:r>
        <w:rPr>
          <w:color w:val="414042"/>
          <w:spacing w:val="-2"/>
          <w:w w:val="105"/>
          <w:sz w:val="16"/>
          <w:vertAlign w:val="superscript"/>
        </w:rPr>
        <w:t>4</w:t>
      </w:r>
    </w:p>
    <w:p>
      <w:pPr>
        <w:spacing w:line="261" w:lineRule="auto" w:before="147"/>
        <w:ind w:left="801" w:right="0" w:firstLine="0"/>
        <w:jc w:val="left"/>
        <w:rPr>
          <w:sz w:val="16"/>
        </w:rPr>
      </w:pPr>
      <w:r>
        <w:rPr>
          <w:rFonts w:ascii="Arial"/>
          <w:b/>
          <w:color w:val="95A933"/>
          <w:sz w:val="16"/>
        </w:rPr>
        <w:t>OHE: </w:t>
      </w:r>
      <w:r>
        <w:rPr>
          <w:color w:val="414042"/>
          <w:sz w:val="16"/>
        </w:rPr>
        <w:t>#60 XIFAXAN 550-mg </w:t>
      </w:r>
      <w:r>
        <w:rPr>
          <w:color w:val="414042"/>
          <w:sz w:val="16"/>
        </w:rPr>
        <w:t>tablets, </w:t>
      </w:r>
      <w:r>
        <w:rPr>
          <w:color w:val="414042"/>
          <w:w w:val="110"/>
          <w:sz w:val="16"/>
        </w:rPr>
        <w:t>twice daily with refills</w:t>
      </w:r>
      <w:r>
        <w:rPr>
          <w:color w:val="414042"/>
          <w:w w:val="110"/>
          <w:sz w:val="16"/>
          <w:vertAlign w:val="superscript"/>
        </w:rPr>
        <w:t>4</w:t>
      </w:r>
    </w:p>
    <w:p>
      <w:pPr>
        <w:spacing w:line="201" w:lineRule="exact" w:before="0"/>
        <w:ind w:left="801" w:right="0" w:firstLine="0"/>
        <w:jc w:val="left"/>
        <w:rPr>
          <w:sz w:val="16"/>
        </w:rPr>
      </w:pPr>
      <w:r>
        <w:rPr/>
        <w:br w:type="column"/>
      </w:r>
      <w:r>
        <w:rPr>
          <w:rFonts w:ascii="Arial"/>
          <w:b/>
          <w:color w:val="0071B9"/>
          <w:sz w:val="18"/>
        </w:rPr>
        <w:t>Age:</w:t>
      </w:r>
      <w:r>
        <w:rPr>
          <w:rFonts w:ascii="Arial"/>
          <w:b/>
          <w:color w:val="0071B9"/>
          <w:spacing w:val="-8"/>
          <w:sz w:val="18"/>
        </w:rPr>
        <w:t> </w:t>
      </w:r>
      <w:r>
        <w:rPr>
          <w:color w:val="414042"/>
          <w:sz w:val="16"/>
        </w:rPr>
        <w:t>18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years</w:t>
      </w:r>
      <w:r>
        <w:rPr>
          <w:color w:val="414042"/>
          <w:spacing w:val="-4"/>
          <w:sz w:val="16"/>
        </w:rPr>
        <w:t> </w:t>
      </w:r>
      <w:r>
        <w:rPr>
          <w:color w:val="414042"/>
          <w:sz w:val="16"/>
        </w:rPr>
        <w:t>or</w:t>
      </w:r>
      <w:r>
        <w:rPr>
          <w:color w:val="414042"/>
          <w:spacing w:val="-4"/>
          <w:sz w:val="16"/>
        </w:rPr>
        <w:t> </w:t>
      </w:r>
      <w:r>
        <w:rPr>
          <w:color w:val="414042"/>
          <w:spacing w:val="-2"/>
          <w:sz w:val="16"/>
        </w:rPr>
        <w:t>older</w:t>
      </w:r>
      <w:r>
        <w:rPr>
          <w:color w:val="414042"/>
          <w:spacing w:val="-2"/>
          <w:sz w:val="16"/>
          <w:vertAlign w:val="superscript"/>
        </w:rPr>
        <w:t>4</w:t>
      </w:r>
    </w:p>
    <w:p>
      <w:pPr>
        <w:pStyle w:val="BodyText"/>
        <w:spacing w:before="135"/>
        <w:rPr>
          <w:sz w:val="16"/>
        </w:rPr>
      </w:pPr>
    </w:p>
    <w:p>
      <w:pPr>
        <w:spacing w:line="256" w:lineRule="auto" w:before="0"/>
        <w:ind w:left="801" w:right="1102" w:hanging="1"/>
        <w:jc w:val="left"/>
        <w:rPr>
          <w:sz w:val="16"/>
        </w:rPr>
      </w:pPr>
      <w:r>
        <w:rPr>
          <w:rFonts w:ascii="Arial"/>
          <w:b/>
          <w:color w:val="0071B9"/>
          <w:sz w:val="18"/>
        </w:rPr>
        <w:t>Previous therapies tried and failed: </w:t>
      </w:r>
      <w:r>
        <w:rPr>
          <w:rFonts w:ascii="Arial"/>
          <w:b/>
          <w:color w:val="F36E24"/>
          <w:sz w:val="16"/>
        </w:rPr>
        <w:t>IBS-D: </w:t>
      </w:r>
      <w:r>
        <w:rPr>
          <w:color w:val="414042"/>
          <w:sz w:val="16"/>
        </w:rPr>
        <w:t>eg, antidiarrheals, </w:t>
      </w:r>
      <w:r>
        <w:rPr>
          <w:color w:val="414042"/>
          <w:sz w:val="16"/>
        </w:rPr>
        <w:t>antispasmodics, loperamide, SSRIs, TCAs, and other</w:t>
      </w:r>
    </w:p>
    <w:p>
      <w:pPr>
        <w:spacing w:before="4"/>
        <w:ind w:left="801" w:right="0" w:firstLine="0"/>
        <w:jc w:val="left"/>
        <w:rPr>
          <w:sz w:val="16"/>
        </w:rPr>
      </w:pPr>
      <w:r>
        <w:rPr>
          <w:color w:val="414042"/>
          <w:spacing w:val="-2"/>
          <w:w w:val="105"/>
          <w:sz w:val="16"/>
        </w:rPr>
        <w:t>OTC</w:t>
      </w:r>
      <w:r>
        <w:rPr>
          <w:color w:val="414042"/>
          <w:spacing w:val="-7"/>
          <w:w w:val="105"/>
          <w:sz w:val="16"/>
        </w:rPr>
        <w:t> </w:t>
      </w:r>
      <w:r>
        <w:rPr>
          <w:color w:val="414042"/>
          <w:spacing w:val="-2"/>
          <w:w w:val="105"/>
          <w:sz w:val="16"/>
        </w:rPr>
        <w:t>medications</w:t>
      </w:r>
    </w:p>
    <w:p>
      <w:pPr>
        <w:spacing w:before="164"/>
        <w:ind w:left="801" w:right="0" w:firstLine="0"/>
        <w:jc w:val="left"/>
        <w:rPr>
          <w:sz w:val="16"/>
        </w:rPr>
      </w:pPr>
      <w:r>
        <w:rPr>
          <w:rFonts w:ascii="Arial"/>
          <w:b/>
          <w:color w:val="95A933"/>
          <w:sz w:val="16"/>
        </w:rPr>
        <w:t>OHE:</w:t>
      </w:r>
      <w:r>
        <w:rPr>
          <w:rFonts w:ascii="Arial"/>
          <w:b/>
          <w:color w:val="95A933"/>
          <w:spacing w:val="1"/>
          <w:sz w:val="16"/>
        </w:rPr>
        <w:t> </w:t>
      </w:r>
      <w:r>
        <w:rPr>
          <w:color w:val="414042"/>
          <w:sz w:val="16"/>
        </w:rPr>
        <w:t>eg,</w:t>
      </w:r>
      <w:r>
        <w:rPr>
          <w:color w:val="414042"/>
          <w:spacing w:val="1"/>
          <w:sz w:val="16"/>
        </w:rPr>
        <w:t> </w:t>
      </w:r>
      <w:r>
        <w:rPr>
          <w:color w:val="414042"/>
          <w:spacing w:val="-2"/>
          <w:sz w:val="16"/>
        </w:rPr>
        <w:t>lactulose</w:t>
      </w:r>
    </w:p>
    <w:p>
      <w:pPr>
        <w:spacing w:after="0"/>
        <w:jc w:val="left"/>
        <w:rPr>
          <w:sz w:val="16"/>
        </w:rPr>
        <w:sectPr>
          <w:type w:val="continuous"/>
          <w:pgSz w:w="10080" w:h="12960"/>
          <w:pgMar w:top="1480" w:bottom="280" w:left="360" w:right="0"/>
          <w:cols w:num="2" w:equalWidth="0">
            <w:col w:w="3750" w:space="966"/>
            <w:col w:w="5004"/>
          </w:cols>
        </w:sectPr>
      </w:pP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82296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400800" cy="8229600"/>
                          <a:chExt cx="6400800" cy="8229600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9" cy="8229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>
                            <a:hlinkClick r:id="rId25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5" y="7658554"/>
                            <a:ext cx="1098897" cy="4128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>
                            <a:hlinkClick r:id="rId27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5" y="329189"/>
                            <a:ext cx="1191667" cy="4635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7" y="2148834"/>
                            <a:ext cx="223688" cy="26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389" y="2148834"/>
                            <a:ext cx="223688" cy="26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389" y="2615178"/>
                            <a:ext cx="223688" cy="26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7" y="3144330"/>
                            <a:ext cx="223688" cy="264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924222" y="4446466"/>
                            <a:ext cx="826135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739775">
                                <a:moveTo>
                                  <a:pt x="417931" y="0"/>
                                </a:moveTo>
                                <a:lnTo>
                                  <a:pt x="0" y="634657"/>
                                </a:lnTo>
                                <a:lnTo>
                                  <a:pt x="825703" y="739152"/>
                                </a:lnTo>
                                <a:lnTo>
                                  <a:pt x="802792" y="697623"/>
                                </a:lnTo>
                                <a:lnTo>
                                  <a:pt x="764501" y="697623"/>
                                </a:lnTo>
                                <a:lnTo>
                                  <a:pt x="793851" y="681431"/>
                                </a:lnTo>
                                <a:lnTo>
                                  <a:pt x="779875" y="656082"/>
                                </a:lnTo>
                                <a:lnTo>
                                  <a:pt x="703300" y="656082"/>
                                </a:lnTo>
                                <a:lnTo>
                                  <a:pt x="115189" y="581647"/>
                                </a:lnTo>
                                <a:lnTo>
                                  <a:pt x="412864" y="129616"/>
                                </a:lnTo>
                                <a:lnTo>
                                  <a:pt x="489437" y="129616"/>
                                </a:lnTo>
                                <a:lnTo>
                                  <a:pt x="417931" y="0"/>
                                </a:lnTo>
                                <a:close/>
                              </a:path>
                              <a:path w="826135" h="739775">
                                <a:moveTo>
                                  <a:pt x="489437" y="129616"/>
                                </a:moveTo>
                                <a:lnTo>
                                  <a:pt x="412864" y="129616"/>
                                </a:lnTo>
                                <a:lnTo>
                                  <a:pt x="703300" y="656082"/>
                                </a:lnTo>
                                <a:lnTo>
                                  <a:pt x="779875" y="656082"/>
                                </a:lnTo>
                                <a:lnTo>
                                  <a:pt x="489437" y="129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6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51342" y="4392415"/>
                            <a:ext cx="16827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528320">
                                <a:moveTo>
                                  <a:pt x="137871" y="0"/>
                                </a:moveTo>
                                <a:lnTo>
                                  <a:pt x="29984" y="0"/>
                                </a:lnTo>
                                <a:lnTo>
                                  <a:pt x="18075" y="2455"/>
                                </a:lnTo>
                                <a:lnTo>
                                  <a:pt x="8434" y="9128"/>
                                </a:lnTo>
                                <a:lnTo>
                                  <a:pt x="2072" y="18977"/>
                                </a:lnTo>
                                <a:lnTo>
                                  <a:pt x="0" y="30962"/>
                                </a:lnTo>
                                <a:lnTo>
                                  <a:pt x="15773" y="527989"/>
                                </a:lnTo>
                                <a:lnTo>
                                  <a:pt x="152082" y="527989"/>
                                </a:lnTo>
                                <a:lnTo>
                                  <a:pt x="167855" y="30962"/>
                                </a:lnTo>
                                <a:lnTo>
                                  <a:pt x="165783" y="18977"/>
                                </a:lnTo>
                                <a:lnTo>
                                  <a:pt x="159421" y="9128"/>
                                </a:lnTo>
                                <a:lnTo>
                                  <a:pt x="149780" y="2455"/>
                                </a:lnTo>
                                <a:lnTo>
                                  <a:pt x="137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E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46300" y="4387386"/>
                            <a:ext cx="17843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538480">
                                <a:moveTo>
                                  <a:pt x="142913" y="0"/>
                                </a:moveTo>
                                <a:lnTo>
                                  <a:pt x="35026" y="0"/>
                                </a:lnTo>
                                <a:lnTo>
                                  <a:pt x="21366" y="2767"/>
                                </a:lnTo>
                                <a:lnTo>
                                  <a:pt x="10236" y="10288"/>
                                </a:lnTo>
                                <a:lnTo>
                                  <a:pt x="2743" y="21422"/>
                                </a:lnTo>
                                <a:lnTo>
                                  <a:pt x="0" y="35026"/>
                                </a:lnTo>
                                <a:lnTo>
                                  <a:pt x="12" y="36156"/>
                                </a:lnTo>
                                <a:lnTo>
                                  <a:pt x="15951" y="538048"/>
                                </a:lnTo>
                                <a:lnTo>
                                  <a:pt x="161988" y="538048"/>
                                </a:lnTo>
                                <a:lnTo>
                                  <a:pt x="162153" y="533184"/>
                                </a:lnTo>
                                <a:lnTo>
                                  <a:pt x="152095" y="532853"/>
                                </a:lnTo>
                                <a:lnTo>
                                  <a:pt x="152249" y="527989"/>
                                </a:lnTo>
                                <a:lnTo>
                                  <a:pt x="25692" y="527989"/>
                                </a:lnTo>
                                <a:lnTo>
                                  <a:pt x="10081" y="36156"/>
                                </a:lnTo>
                                <a:lnTo>
                                  <a:pt x="10058" y="28143"/>
                                </a:lnTo>
                                <a:lnTo>
                                  <a:pt x="12826" y="21932"/>
                                </a:lnTo>
                                <a:lnTo>
                                  <a:pt x="21882" y="12865"/>
                                </a:lnTo>
                                <a:lnTo>
                                  <a:pt x="28092" y="10071"/>
                                </a:lnTo>
                                <a:lnTo>
                                  <a:pt x="167383" y="10071"/>
                                </a:lnTo>
                                <a:lnTo>
                                  <a:pt x="156572" y="2767"/>
                                </a:lnTo>
                                <a:lnTo>
                                  <a:pt x="142913" y="0"/>
                                </a:lnTo>
                                <a:close/>
                              </a:path>
                              <a:path w="178435" h="538480">
                                <a:moveTo>
                                  <a:pt x="162318" y="527989"/>
                                </a:moveTo>
                                <a:lnTo>
                                  <a:pt x="157124" y="527989"/>
                                </a:lnTo>
                                <a:lnTo>
                                  <a:pt x="157124" y="533019"/>
                                </a:lnTo>
                                <a:lnTo>
                                  <a:pt x="162153" y="533184"/>
                                </a:lnTo>
                                <a:lnTo>
                                  <a:pt x="162318" y="527989"/>
                                </a:lnTo>
                                <a:close/>
                              </a:path>
                              <a:path w="178435" h="538480">
                                <a:moveTo>
                                  <a:pt x="167383" y="10071"/>
                                </a:moveTo>
                                <a:lnTo>
                                  <a:pt x="149847" y="10071"/>
                                </a:lnTo>
                                <a:lnTo>
                                  <a:pt x="156057" y="12865"/>
                                </a:lnTo>
                                <a:lnTo>
                                  <a:pt x="165112" y="21932"/>
                                </a:lnTo>
                                <a:lnTo>
                                  <a:pt x="167894" y="28143"/>
                                </a:lnTo>
                                <a:lnTo>
                                  <a:pt x="167870" y="36156"/>
                                </a:lnTo>
                                <a:lnTo>
                                  <a:pt x="152095" y="532853"/>
                                </a:lnTo>
                                <a:lnTo>
                                  <a:pt x="157124" y="533019"/>
                                </a:lnTo>
                                <a:lnTo>
                                  <a:pt x="157124" y="527989"/>
                                </a:lnTo>
                                <a:lnTo>
                                  <a:pt x="162318" y="527989"/>
                                </a:lnTo>
                                <a:lnTo>
                                  <a:pt x="177927" y="36156"/>
                                </a:lnTo>
                                <a:lnTo>
                                  <a:pt x="177952" y="35026"/>
                                </a:lnTo>
                                <a:lnTo>
                                  <a:pt x="175304" y="21932"/>
                                </a:lnTo>
                                <a:lnTo>
                                  <a:pt x="175201" y="21422"/>
                                </a:lnTo>
                                <a:lnTo>
                                  <a:pt x="167705" y="10288"/>
                                </a:lnTo>
                                <a:lnTo>
                                  <a:pt x="167383" y="10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728" y="4939935"/>
                            <a:ext cx="169087" cy="1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2pt;margin-top:.000003pt;width:504pt;height:648pt;mso-position-horizontal-relative:page;mso-position-vertical-relative:page;z-index:-15912448" id="docshapegroup43" coordorigin="0,0" coordsize="10080,12960">
                <v:shape style="position:absolute;left:0;top:0;width:10080;height:12960" type="#_x0000_t75" id="docshape44" stroked="false">
                  <v:imagedata r:id="rId23" o:title=""/>
                </v:shape>
                <v:shape style="position:absolute;left:504;top:12060;width:1731;height:651" type="#_x0000_t75" id="docshape45" href="http://www.Salix.com/" stroked="false">
                  <v:imagedata r:id="rId24" o:title=""/>
                </v:shape>
                <v:shape style="position:absolute;left:504;top:518;width:1877;height:731" type="#_x0000_t75" id="docshape46" href="http://Xifaxan.com/" stroked="false">
                  <v:imagedata r:id="rId26" o:title=""/>
                </v:shape>
                <v:shape style="position:absolute;left:561;top:3384;width:353;height:416" type="#_x0000_t75" id="docshape47" stroked="false">
                  <v:imagedata r:id="rId28" o:title=""/>
                </v:shape>
                <v:shape style="position:absolute;left:5280;top:3384;width:353;height:416" type="#_x0000_t75" id="docshape48" stroked="false">
                  <v:imagedata r:id="rId28" o:title=""/>
                </v:shape>
                <v:shape style="position:absolute;left:5280;top:4118;width:353;height:416" type="#_x0000_t75" id="docshape49" stroked="false">
                  <v:imagedata r:id="rId28" o:title=""/>
                </v:shape>
                <v:shape style="position:absolute;left:561;top:4951;width:353;height:416" type="#_x0000_t75" id="docshape50" stroked="false">
                  <v:imagedata r:id="rId28" o:title=""/>
                </v:shape>
                <v:shape style="position:absolute;left:1455;top:7002;width:1301;height:1165" id="docshape51" coordorigin="1455,7002" coordsize="1301,1165" path="m2114,7002l1455,8002,2756,8166,2720,8101,2659,8101,2706,8075,2684,8036,2563,8036,1637,7918,2106,7206,2226,7206,2114,7002xm2226,7206l2106,7206,2563,8036,2684,8036,2226,7206xe" filled="true" fillcolor="#cde6f2" stroked="false">
                  <v:path arrowok="t"/>
                  <v:fill type="solid"/>
                </v:shape>
                <v:shape style="position:absolute;left:1970;top:6917;width:265;height:832" id="docshape52" coordorigin="1971,6917" coordsize="265,832" path="m2188,6917l2018,6917,1999,6921,1984,6932,1974,6947,1971,6966,1995,7749,2210,7749,2235,6966,2232,6947,2222,6932,2206,6921,2188,6917xe" filled="true" fillcolor="#f36e24" stroked="false">
                  <v:path arrowok="t"/>
                  <v:fill type="solid"/>
                </v:shape>
                <v:shape style="position:absolute;left:1962;top:6909;width:281;height:848" id="docshape53" coordorigin="1963,6909" coordsize="281,848" path="m2188,6909l2018,6909,1996,6914,1979,6925,1967,6943,1963,6964,1963,6966,1988,7757,2218,7757,2218,7749,2202,7748,2202,7741,2003,7741,1979,6966,1979,6954,1983,6944,1997,6930,2007,6925,2226,6925,2209,6914,2188,6909xm2218,7741l2210,7741,2210,7749,2218,7749,2218,7741xm2226,6925l2199,6925,2208,6930,2223,6944,2227,6954,2227,6966,2202,7748,2210,7749,2210,7741,2218,7741,2243,6966,2243,6964,2239,6944,2239,6943,2227,6925,2226,6925xe" filled="true" fillcolor="#ffffff" stroked="false">
                  <v:path arrowok="t"/>
                  <v:fill type="solid"/>
                </v:shape>
                <v:shape style="position:absolute;left:1969;top:7779;width:267;height:296" type="#_x0000_t75" id="docshape54" stroked="false">
                  <v:imagedata r:id="rId29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1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745" cy="1391920"/>
                <wp:effectExtent l="19050" t="9525" r="8254" b="17780"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706745" cy="1391920"/>
                        </a:xfrm>
                        <a:prstGeom prst="rect">
                          <a:avLst/>
                        </a:prstGeom>
                        <a:ln w="31432">
                          <a:solidFill>
                            <a:srgbClr val="96D4F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486" w:right="0" w:firstLine="0"/>
                              <w:jc w:val="lef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patients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start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stay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XIFAXAN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414042"/>
                                <w:spacing w:val="-4"/>
                                <w:sz w:val="23"/>
                              </w:rPr>
                              <w:t>required</w:t>
                            </w:r>
                          </w:p>
                          <w:p>
                            <w:pPr>
                              <w:spacing w:line="302" w:lineRule="auto" w:before="83"/>
                              <w:ind w:left="2868" w:right="449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The most common reasons for treatment rejection are failure to initiate a PA, providing inaccurate information, and/or submitting incomplete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forms. Watch out for these errors when filling out a PA: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090" w:val="left" w:leader="none"/>
                              </w:tabs>
                              <w:spacing w:before="72"/>
                              <w:ind w:left="3090" w:right="0" w:hanging="2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Missing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signature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090" w:val="left" w:leader="none"/>
                              </w:tabs>
                              <w:spacing w:before="122"/>
                              <w:ind w:left="3090" w:right="0" w:hanging="2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Absent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invalid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ICD-10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code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090" w:val="left" w:leader="none"/>
                              </w:tabs>
                              <w:spacing w:before="121"/>
                              <w:ind w:left="3090" w:right="0" w:hanging="2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Incorrect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dosing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5pt;height:109.6pt;mso-position-horizontal-relative:char;mso-position-vertical-relative:line" type="#_x0000_t202" id="docshape55" filled="false" stroked="true" strokeweight="2.475pt" strokecolor="#96d4f4">
                <w10:anchorlock/>
                <v:textbox inset="0,0,0,0">
                  <w:txbxContent>
                    <w:p>
                      <w:pPr>
                        <w:spacing w:before="114"/>
                        <w:ind w:left="486" w:right="0" w:firstLine="0"/>
                        <w:jc w:val="left"/>
                        <w:rPr>
                          <w:rFonts w:ascii="Arial"/>
                          <w:b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Help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patients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start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stay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XIFAXAN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414042"/>
                          <w:spacing w:val="-4"/>
                          <w:sz w:val="23"/>
                        </w:rPr>
                        <w:t>required</w:t>
                      </w:r>
                    </w:p>
                    <w:p>
                      <w:pPr>
                        <w:spacing w:line="302" w:lineRule="auto" w:before="83"/>
                        <w:ind w:left="2868" w:right="449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The most common reasons for treatment rejection are failure to initiate a PA, providing inaccurate information, and/or submitting incomplete </w:t>
                      </w:r>
                      <w:r>
                        <w:rPr>
                          <w:w w:val="105"/>
                          <w:sz w:val="16"/>
                        </w:rPr>
                        <w:t>forms. Watch out for these errors when filling out a PA: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090" w:val="left" w:leader="none"/>
                        </w:tabs>
                        <w:spacing w:before="72"/>
                        <w:ind w:left="3090" w:right="0" w:hanging="22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Missing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signature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090" w:val="left" w:leader="none"/>
                        </w:tabs>
                        <w:spacing w:before="122"/>
                        <w:ind w:left="3090" w:right="0" w:hanging="22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Absent</w:t>
                      </w:r>
                      <w:r>
                        <w:rPr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w w:val="105"/>
                          <w:sz w:val="16"/>
                        </w:rPr>
                        <w:t>invalid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w w:val="105"/>
                          <w:sz w:val="16"/>
                        </w:rPr>
                        <w:t>ICD-10</w:t>
                      </w:r>
                      <w:r>
                        <w:rPr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>code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090" w:val="left" w:leader="none"/>
                        </w:tabs>
                        <w:spacing w:before="121"/>
                        <w:ind w:left="3090" w:right="0" w:hanging="22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Incorrect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dosing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indication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173"/>
        <w:ind w:left="143" w:right="0" w:firstLine="0"/>
        <w:jc w:val="left"/>
        <w:rPr>
          <w:sz w:val="18"/>
        </w:rPr>
      </w:pPr>
      <w:r>
        <w:rPr>
          <w:rFonts w:ascii="Arial"/>
          <w:b/>
          <w:color w:val="007DC3"/>
          <w:w w:val="75"/>
          <w:sz w:val="18"/>
        </w:rPr>
        <w:t>IMPORTANT</w:t>
      </w:r>
      <w:r>
        <w:rPr>
          <w:rFonts w:ascii="Arial"/>
          <w:b/>
          <w:color w:val="007DC3"/>
          <w:spacing w:val="17"/>
          <w:sz w:val="18"/>
        </w:rPr>
        <w:t> </w:t>
      </w:r>
      <w:r>
        <w:rPr>
          <w:rFonts w:ascii="Arial"/>
          <w:b/>
          <w:color w:val="007DC3"/>
          <w:w w:val="75"/>
          <w:sz w:val="18"/>
        </w:rPr>
        <w:t>SAFETY</w:t>
      </w:r>
      <w:r>
        <w:rPr>
          <w:rFonts w:ascii="Arial"/>
          <w:b/>
          <w:color w:val="007DC3"/>
          <w:spacing w:val="18"/>
          <w:sz w:val="18"/>
        </w:rPr>
        <w:t> </w:t>
      </w:r>
      <w:r>
        <w:rPr>
          <w:rFonts w:ascii="Arial"/>
          <w:b/>
          <w:color w:val="007DC3"/>
          <w:w w:val="75"/>
          <w:sz w:val="18"/>
        </w:rPr>
        <w:t>INFORMATION</w:t>
      </w:r>
      <w:r>
        <w:rPr>
          <w:rFonts w:ascii="Arial"/>
          <w:b/>
          <w:color w:val="007DC3"/>
          <w:spacing w:val="17"/>
          <w:sz w:val="18"/>
        </w:rPr>
        <w:t> </w:t>
      </w:r>
      <w:r>
        <w:rPr>
          <w:color w:val="007DC3"/>
          <w:spacing w:val="-2"/>
          <w:w w:val="75"/>
          <w:sz w:val="18"/>
        </w:rPr>
        <w:t>(continued)</w:t>
      </w:r>
    </w:p>
    <w:p>
      <w:pPr>
        <w:pStyle w:val="ListParagraph"/>
        <w:numPr>
          <w:ilvl w:val="0"/>
          <w:numId w:val="6"/>
        </w:numPr>
        <w:tabs>
          <w:tab w:pos="265" w:val="left" w:leader="none"/>
        </w:tabs>
        <w:spacing w:line="240" w:lineRule="auto" w:before="9" w:after="0"/>
        <w:ind w:left="265" w:right="0" w:hanging="122"/>
        <w:jc w:val="left"/>
        <w:rPr>
          <w:sz w:val="17"/>
        </w:rPr>
      </w:pPr>
      <w:r>
        <w:rPr>
          <w:color w:val="58595B"/>
          <w:w w:val="75"/>
          <w:sz w:val="17"/>
        </w:rPr>
        <w:t>In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clinical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studies,</w:t>
      </w:r>
      <w:r>
        <w:rPr>
          <w:color w:val="58595B"/>
          <w:spacing w:val="-1"/>
          <w:w w:val="75"/>
          <w:sz w:val="17"/>
        </w:rPr>
        <w:t> </w:t>
      </w:r>
      <w:r>
        <w:rPr>
          <w:color w:val="58595B"/>
          <w:w w:val="75"/>
          <w:sz w:val="17"/>
        </w:rPr>
        <w:t>the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most</w:t>
      </w:r>
      <w:r>
        <w:rPr>
          <w:color w:val="58595B"/>
          <w:spacing w:val="-5"/>
          <w:sz w:val="17"/>
        </w:rPr>
        <w:t> </w:t>
      </w:r>
      <w:r>
        <w:rPr>
          <w:color w:val="58595B"/>
          <w:w w:val="75"/>
          <w:sz w:val="17"/>
        </w:rPr>
        <w:t>common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adverse</w:t>
      </w:r>
      <w:r>
        <w:rPr>
          <w:color w:val="58595B"/>
          <w:spacing w:val="-5"/>
          <w:sz w:val="17"/>
        </w:rPr>
        <w:t> </w:t>
      </w:r>
      <w:r>
        <w:rPr>
          <w:color w:val="58595B"/>
          <w:w w:val="75"/>
          <w:sz w:val="17"/>
        </w:rPr>
        <w:t>reactions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for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XIFAXAN</w:t>
      </w:r>
      <w:r>
        <w:rPr>
          <w:color w:val="58595B"/>
          <w:spacing w:val="-5"/>
          <w:sz w:val="17"/>
        </w:rPr>
        <w:t> </w:t>
      </w:r>
      <w:r>
        <w:rPr>
          <w:color w:val="58595B"/>
          <w:w w:val="75"/>
          <w:sz w:val="17"/>
        </w:rPr>
        <w:t>(alone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or</w:t>
      </w:r>
      <w:r>
        <w:rPr>
          <w:color w:val="58595B"/>
          <w:spacing w:val="-5"/>
          <w:sz w:val="17"/>
        </w:rPr>
        <w:t> </w:t>
      </w:r>
      <w:r>
        <w:rPr>
          <w:color w:val="58595B"/>
          <w:w w:val="75"/>
          <w:sz w:val="17"/>
        </w:rPr>
        <w:t>in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combination</w:t>
      </w:r>
      <w:r>
        <w:rPr>
          <w:color w:val="58595B"/>
          <w:spacing w:val="-5"/>
          <w:sz w:val="17"/>
        </w:rPr>
        <w:t> </w:t>
      </w:r>
      <w:r>
        <w:rPr>
          <w:color w:val="58595B"/>
          <w:w w:val="75"/>
          <w:sz w:val="17"/>
        </w:rPr>
        <w:t>with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lactulose)</w:t>
      </w:r>
      <w:r>
        <w:rPr>
          <w:color w:val="58595B"/>
          <w:spacing w:val="-5"/>
          <w:sz w:val="17"/>
        </w:rPr>
        <w:t> </w:t>
      </w:r>
      <w:r>
        <w:rPr>
          <w:color w:val="58595B"/>
          <w:spacing w:val="-2"/>
          <w:w w:val="75"/>
          <w:sz w:val="17"/>
        </w:rPr>
        <w:t>were: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40" w:lineRule="auto" w:before="0" w:after="0"/>
        <w:ind w:left="535" w:right="0" w:hanging="122"/>
        <w:jc w:val="left"/>
        <w:rPr>
          <w:sz w:val="17"/>
        </w:rPr>
      </w:pPr>
      <w:r>
        <w:rPr>
          <w:color w:val="58595B"/>
          <w:w w:val="75"/>
          <w:sz w:val="17"/>
        </w:rPr>
        <w:t>IBS-D</w:t>
      </w:r>
      <w:r>
        <w:rPr>
          <w:color w:val="58595B"/>
          <w:spacing w:val="-10"/>
          <w:sz w:val="17"/>
        </w:rPr>
        <w:t> </w:t>
      </w:r>
      <w:r>
        <w:rPr>
          <w:color w:val="58595B"/>
          <w:w w:val="75"/>
          <w:sz w:val="17"/>
        </w:rPr>
        <w:t>(≥2%):</w:t>
      </w:r>
      <w:r>
        <w:rPr>
          <w:color w:val="58595B"/>
          <w:spacing w:val="-5"/>
          <w:w w:val="75"/>
          <w:sz w:val="17"/>
        </w:rPr>
        <w:t> </w:t>
      </w:r>
      <w:r>
        <w:rPr>
          <w:color w:val="58595B"/>
          <w:w w:val="75"/>
          <w:sz w:val="17"/>
        </w:rPr>
        <w:t>Nausea</w:t>
      </w:r>
      <w:r>
        <w:rPr>
          <w:color w:val="58595B"/>
          <w:spacing w:val="-9"/>
          <w:sz w:val="17"/>
        </w:rPr>
        <w:t> </w:t>
      </w:r>
      <w:r>
        <w:rPr>
          <w:color w:val="58595B"/>
          <w:w w:val="75"/>
          <w:sz w:val="17"/>
        </w:rPr>
        <w:t>(3%),</w:t>
      </w:r>
      <w:r>
        <w:rPr>
          <w:color w:val="58595B"/>
          <w:spacing w:val="-11"/>
          <w:w w:val="75"/>
          <w:sz w:val="17"/>
        </w:rPr>
        <w:t> </w:t>
      </w:r>
      <w:r>
        <w:rPr>
          <w:color w:val="58595B"/>
          <w:w w:val="75"/>
          <w:sz w:val="17"/>
        </w:rPr>
        <w:t>ALT</w:t>
      </w:r>
      <w:r>
        <w:rPr>
          <w:color w:val="58595B"/>
          <w:spacing w:val="-10"/>
          <w:sz w:val="17"/>
        </w:rPr>
        <w:t> </w:t>
      </w:r>
      <w:r>
        <w:rPr>
          <w:color w:val="58595B"/>
          <w:w w:val="75"/>
          <w:sz w:val="17"/>
        </w:rPr>
        <w:t>increased</w:t>
      </w:r>
      <w:r>
        <w:rPr>
          <w:color w:val="58595B"/>
          <w:spacing w:val="-9"/>
          <w:sz w:val="17"/>
        </w:rPr>
        <w:t> </w:t>
      </w:r>
      <w:r>
        <w:rPr>
          <w:color w:val="58595B"/>
          <w:spacing w:val="-4"/>
          <w:w w:val="75"/>
          <w:sz w:val="17"/>
        </w:rPr>
        <w:t>(2%)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08" w:lineRule="exact" w:before="1" w:after="0"/>
        <w:ind w:left="535" w:right="0" w:hanging="122"/>
        <w:jc w:val="left"/>
        <w:rPr>
          <w:sz w:val="17"/>
        </w:rPr>
      </w:pPr>
      <w:r>
        <w:rPr>
          <w:color w:val="58595B"/>
          <w:w w:val="75"/>
          <w:sz w:val="17"/>
        </w:rPr>
        <w:t>HE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(≥10%):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Peripheral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edema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(17%),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constipation</w:t>
      </w:r>
      <w:r>
        <w:rPr>
          <w:color w:val="58595B"/>
          <w:spacing w:val="2"/>
          <w:sz w:val="17"/>
        </w:rPr>
        <w:t> </w:t>
      </w:r>
      <w:r>
        <w:rPr>
          <w:color w:val="58595B"/>
          <w:w w:val="75"/>
          <w:sz w:val="17"/>
        </w:rPr>
        <w:t>(16%),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nausea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(15%),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fatigue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(14%),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insomnia</w:t>
      </w:r>
      <w:r>
        <w:rPr>
          <w:color w:val="58595B"/>
          <w:spacing w:val="2"/>
          <w:sz w:val="17"/>
        </w:rPr>
        <w:t> </w:t>
      </w:r>
      <w:r>
        <w:rPr>
          <w:color w:val="58595B"/>
          <w:w w:val="75"/>
          <w:sz w:val="17"/>
        </w:rPr>
        <w:t>(14%),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ascites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(13%),</w:t>
      </w:r>
      <w:r>
        <w:rPr>
          <w:color w:val="58595B"/>
          <w:spacing w:val="-8"/>
          <w:sz w:val="17"/>
        </w:rPr>
        <w:t> </w:t>
      </w:r>
      <w:r>
        <w:rPr>
          <w:color w:val="58595B"/>
          <w:w w:val="75"/>
          <w:sz w:val="17"/>
        </w:rPr>
        <w:t>dizziness</w:t>
      </w:r>
      <w:r>
        <w:rPr>
          <w:color w:val="58595B"/>
          <w:spacing w:val="1"/>
          <w:sz w:val="17"/>
        </w:rPr>
        <w:t> </w:t>
      </w:r>
      <w:r>
        <w:rPr>
          <w:color w:val="58595B"/>
          <w:w w:val="75"/>
          <w:sz w:val="17"/>
        </w:rPr>
        <w:t>(13%),</w:t>
      </w:r>
      <w:r>
        <w:rPr>
          <w:color w:val="58595B"/>
          <w:spacing w:val="-8"/>
          <w:sz w:val="17"/>
        </w:rPr>
        <w:t> </w:t>
      </w:r>
      <w:r>
        <w:rPr>
          <w:color w:val="58595B"/>
          <w:spacing w:val="-2"/>
          <w:w w:val="75"/>
          <w:sz w:val="17"/>
        </w:rPr>
        <w:t>urinary</w:t>
      </w:r>
    </w:p>
    <w:p>
      <w:pPr>
        <w:pStyle w:val="BodyText"/>
        <w:spacing w:line="188" w:lineRule="exact"/>
        <w:ind w:left="536"/>
      </w:pPr>
      <w:r>
        <w:rPr>
          <w:color w:val="58595B"/>
          <w:w w:val="75"/>
        </w:rPr>
        <w:t>tract</w:t>
      </w:r>
      <w:r>
        <w:rPr>
          <w:color w:val="58595B"/>
          <w:spacing w:val="4"/>
        </w:rPr>
        <w:t> </w:t>
      </w:r>
      <w:r>
        <w:rPr>
          <w:color w:val="58595B"/>
          <w:w w:val="75"/>
        </w:rPr>
        <w:t>infection</w:t>
      </w:r>
      <w:r>
        <w:rPr>
          <w:color w:val="58595B"/>
          <w:spacing w:val="4"/>
        </w:rPr>
        <w:t> </w:t>
      </w:r>
      <w:r>
        <w:rPr>
          <w:color w:val="58595B"/>
          <w:w w:val="75"/>
        </w:rPr>
        <w:t>(12%),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anemia</w:t>
      </w:r>
      <w:r>
        <w:rPr>
          <w:color w:val="58595B"/>
          <w:spacing w:val="4"/>
        </w:rPr>
        <w:t> </w:t>
      </w:r>
      <w:r>
        <w:rPr>
          <w:color w:val="58595B"/>
          <w:w w:val="75"/>
        </w:rPr>
        <w:t>(10%),</w:t>
      </w:r>
      <w:r>
        <w:rPr>
          <w:color w:val="58595B"/>
          <w:spacing w:val="-6"/>
        </w:rPr>
        <w:t> </w:t>
      </w:r>
      <w:r>
        <w:rPr>
          <w:color w:val="58595B"/>
          <w:w w:val="75"/>
        </w:rPr>
        <w:t>and</w:t>
      </w:r>
      <w:r>
        <w:rPr>
          <w:color w:val="58595B"/>
          <w:spacing w:val="5"/>
        </w:rPr>
        <w:t> </w:t>
      </w:r>
      <w:r>
        <w:rPr>
          <w:color w:val="58595B"/>
          <w:w w:val="75"/>
        </w:rPr>
        <w:t>pruritus</w:t>
      </w:r>
      <w:r>
        <w:rPr>
          <w:color w:val="58595B"/>
          <w:spacing w:val="4"/>
        </w:rPr>
        <w:t> </w:t>
      </w:r>
      <w:r>
        <w:rPr>
          <w:color w:val="58595B"/>
          <w:spacing w:val="-2"/>
          <w:w w:val="75"/>
        </w:rPr>
        <w:t>(10%)</w:t>
      </w:r>
    </w:p>
    <w:p>
      <w:pPr>
        <w:pStyle w:val="ListParagraph"/>
        <w:numPr>
          <w:ilvl w:val="0"/>
          <w:numId w:val="6"/>
        </w:numPr>
        <w:tabs>
          <w:tab w:pos="266" w:val="left" w:leader="none"/>
        </w:tabs>
        <w:spacing w:line="220" w:lineRule="auto" w:before="13" w:after="0"/>
        <w:ind w:left="266" w:right="930" w:hanging="123"/>
        <w:jc w:val="left"/>
        <w:rPr>
          <w:sz w:val="17"/>
        </w:rPr>
      </w:pPr>
      <w:r>
        <w:rPr>
          <w:color w:val="58595B"/>
          <w:w w:val="75"/>
          <w:sz w:val="17"/>
        </w:rPr>
        <w:t>INR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changes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have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been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reported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in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patients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receiving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rifaximin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and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warfarin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concomitantly. Monitor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INR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and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prothrombin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time. Dose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adjustment</w:t>
      </w:r>
      <w:r>
        <w:rPr>
          <w:color w:val="58595B"/>
          <w:sz w:val="17"/>
        </w:rPr>
        <w:t> </w:t>
      </w:r>
      <w:r>
        <w:rPr>
          <w:color w:val="58595B"/>
          <w:w w:val="75"/>
          <w:sz w:val="17"/>
        </w:rPr>
        <w:t>of</w:t>
      </w:r>
      <w:r>
        <w:rPr>
          <w:color w:val="58595B"/>
          <w:w w:val="90"/>
          <w:sz w:val="17"/>
        </w:rPr>
        <w:t> </w:t>
      </w:r>
      <w:r>
        <w:rPr>
          <w:color w:val="58595B"/>
          <w:spacing w:val="-2"/>
          <w:w w:val="90"/>
          <w:sz w:val="17"/>
        </w:rPr>
        <w:t>warfarin</w:t>
      </w:r>
      <w:r>
        <w:rPr>
          <w:color w:val="58595B"/>
          <w:spacing w:val="-6"/>
          <w:w w:val="90"/>
          <w:sz w:val="17"/>
        </w:rPr>
        <w:t> </w:t>
      </w:r>
      <w:r>
        <w:rPr>
          <w:color w:val="58595B"/>
          <w:spacing w:val="-2"/>
          <w:w w:val="90"/>
          <w:sz w:val="17"/>
        </w:rPr>
        <w:t>may</w:t>
      </w:r>
      <w:r>
        <w:rPr>
          <w:color w:val="58595B"/>
          <w:spacing w:val="-5"/>
          <w:w w:val="90"/>
          <w:sz w:val="17"/>
        </w:rPr>
        <w:t> </w:t>
      </w:r>
      <w:r>
        <w:rPr>
          <w:color w:val="58595B"/>
          <w:spacing w:val="-2"/>
          <w:w w:val="90"/>
          <w:sz w:val="17"/>
        </w:rPr>
        <w:t>be</w:t>
      </w:r>
      <w:r>
        <w:rPr>
          <w:color w:val="58595B"/>
          <w:spacing w:val="-5"/>
          <w:w w:val="90"/>
          <w:sz w:val="17"/>
        </w:rPr>
        <w:t> </w:t>
      </w:r>
      <w:r>
        <w:rPr>
          <w:color w:val="58595B"/>
          <w:spacing w:val="-2"/>
          <w:w w:val="90"/>
          <w:sz w:val="17"/>
        </w:rPr>
        <w:t>required.</w:t>
      </w:r>
    </w:p>
    <w:p>
      <w:pPr>
        <w:pStyle w:val="ListParagraph"/>
        <w:numPr>
          <w:ilvl w:val="0"/>
          <w:numId w:val="6"/>
        </w:numPr>
        <w:tabs>
          <w:tab w:pos="265" w:val="left" w:leader="none"/>
        </w:tabs>
        <w:spacing w:line="240" w:lineRule="auto" w:before="4" w:after="0"/>
        <w:ind w:left="265" w:right="0" w:hanging="122"/>
        <w:jc w:val="left"/>
        <w:rPr>
          <w:sz w:val="17"/>
        </w:rPr>
      </w:pPr>
      <w:r>
        <w:rPr>
          <w:color w:val="58595B"/>
          <w:w w:val="75"/>
          <w:sz w:val="17"/>
        </w:rPr>
        <w:t>XIFAXAN</w:t>
      </w:r>
      <w:r>
        <w:rPr>
          <w:color w:val="58595B"/>
          <w:spacing w:val="-7"/>
          <w:sz w:val="17"/>
        </w:rPr>
        <w:t> </w:t>
      </w:r>
      <w:r>
        <w:rPr>
          <w:color w:val="58595B"/>
          <w:w w:val="75"/>
          <w:sz w:val="17"/>
        </w:rPr>
        <w:t>may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cause</w:t>
      </w:r>
      <w:r>
        <w:rPr>
          <w:color w:val="58595B"/>
          <w:spacing w:val="-7"/>
          <w:sz w:val="17"/>
        </w:rPr>
        <w:t> </w:t>
      </w:r>
      <w:r>
        <w:rPr>
          <w:color w:val="58595B"/>
          <w:w w:val="75"/>
          <w:sz w:val="17"/>
        </w:rPr>
        <w:t>fetal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harm.</w:t>
      </w:r>
      <w:r>
        <w:rPr>
          <w:color w:val="58595B"/>
          <w:spacing w:val="-9"/>
          <w:w w:val="75"/>
          <w:sz w:val="17"/>
        </w:rPr>
        <w:t> </w:t>
      </w:r>
      <w:r>
        <w:rPr>
          <w:color w:val="58595B"/>
          <w:w w:val="75"/>
          <w:sz w:val="17"/>
        </w:rPr>
        <w:t>Advise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pregnant</w:t>
      </w:r>
      <w:r>
        <w:rPr>
          <w:color w:val="58595B"/>
          <w:spacing w:val="-7"/>
          <w:sz w:val="17"/>
        </w:rPr>
        <w:t> </w:t>
      </w:r>
      <w:r>
        <w:rPr>
          <w:color w:val="58595B"/>
          <w:w w:val="75"/>
          <w:sz w:val="17"/>
        </w:rPr>
        <w:t>women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of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the</w:t>
      </w:r>
      <w:r>
        <w:rPr>
          <w:color w:val="58595B"/>
          <w:spacing w:val="-7"/>
          <w:sz w:val="17"/>
        </w:rPr>
        <w:t> </w:t>
      </w:r>
      <w:r>
        <w:rPr>
          <w:color w:val="58595B"/>
          <w:w w:val="75"/>
          <w:sz w:val="17"/>
        </w:rPr>
        <w:t>potential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risk</w:t>
      </w:r>
      <w:r>
        <w:rPr>
          <w:color w:val="58595B"/>
          <w:spacing w:val="-7"/>
          <w:sz w:val="17"/>
        </w:rPr>
        <w:t> </w:t>
      </w:r>
      <w:r>
        <w:rPr>
          <w:color w:val="58595B"/>
          <w:w w:val="75"/>
          <w:sz w:val="17"/>
        </w:rPr>
        <w:t>to</w:t>
      </w:r>
      <w:r>
        <w:rPr>
          <w:color w:val="58595B"/>
          <w:spacing w:val="-6"/>
          <w:sz w:val="17"/>
        </w:rPr>
        <w:t> </w:t>
      </w:r>
      <w:r>
        <w:rPr>
          <w:color w:val="58595B"/>
          <w:w w:val="75"/>
          <w:sz w:val="17"/>
        </w:rPr>
        <w:t>a</w:t>
      </w:r>
      <w:r>
        <w:rPr>
          <w:color w:val="58595B"/>
          <w:spacing w:val="-6"/>
          <w:sz w:val="17"/>
        </w:rPr>
        <w:t> </w:t>
      </w:r>
      <w:r>
        <w:rPr>
          <w:color w:val="58595B"/>
          <w:spacing w:val="-2"/>
          <w:w w:val="75"/>
          <w:sz w:val="17"/>
        </w:rPr>
        <w:t>fetus.</w:t>
      </w:r>
    </w:p>
    <w:p>
      <w:pPr>
        <w:pStyle w:val="BodyText"/>
        <w:spacing w:before="121"/>
        <w:ind w:left="143"/>
      </w:pPr>
      <w:r>
        <w:rPr>
          <w:color w:val="58595B"/>
          <w:w w:val="75"/>
        </w:rPr>
        <w:t>To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report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SUSPECTED</w:t>
      </w:r>
      <w:r>
        <w:rPr>
          <w:color w:val="58595B"/>
          <w:spacing w:val="-1"/>
          <w:w w:val="75"/>
        </w:rPr>
        <w:t> </w:t>
      </w:r>
      <w:r>
        <w:rPr>
          <w:color w:val="58595B"/>
          <w:w w:val="75"/>
        </w:rPr>
        <w:t>ADVERSE</w:t>
      </w:r>
      <w:r>
        <w:rPr>
          <w:color w:val="58595B"/>
          <w:spacing w:val="-4"/>
        </w:rPr>
        <w:t> </w:t>
      </w:r>
      <w:r>
        <w:rPr>
          <w:color w:val="58595B"/>
          <w:w w:val="75"/>
        </w:rPr>
        <w:t>REACTIONS,</w:t>
      </w:r>
      <w:r>
        <w:rPr>
          <w:color w:val="58595B"/>
          <w:spacing w:val="-1"/>
          <w:w w:val="75"/>
        </w:rPr>
        <w:t> </w:t>
      </w:r>
      <w:r>
        <w:rPr>
          <w:color w:val="58595B"/>
          <w:w w:val="75"/>
        </w:rPr>
        <w:t>contact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Salix</w:t>
      </w:r>
      <w:r>
        <w:rPr>
          <w:color w:val="58595B"/>
          <w:spacing w:val="-4"/>
        </w:rPr>
        <w:t> </w:t>
      </w:r>
      <w:r>
        <w:rPr>
          <w:color w:val="58595B"/>
          <w:w w:val="75"/>
        </w:rPr>
        <w:t>Pharmaceuticals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at</w:t>
      </w:r>
      <w:r>
        <w:rPr>
          <w:color w:val="58595B"/>
          <w:spacing w:val="-4"/>
        </w:rPr>
        <w:t> </w:t>
      </w:r>
      <w:r>
        <w:rPr>
          <w:color w:val="58595B"/>
          <w:w w:val="75"/>
        </w:rPr>
        <w:t>1-800-321-4576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or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FDA</w:t>
      </w:r>
      <w:r>
        <w:rPr>
          <w:color w:val="58595B"/>
          <w:spacing w:val="-4"/>
        </w:rPr>
        <w:t> </w:t>
      </w:r>
      <w:r>
        <w:rPr>
          <w:color w:val="58595B"/>
          <w:w w:val="75"/>
        </w:rPr>
        <w:t>at</w:t>
      </w:r>
      <w:r>
        <w:rPr>
          <w:color w:val="58595B"/>
          <w:spacing w:val="-5"/>
        </w:rPr>
        <w:t> </w:t>
      </w:r>
      <w:r>
        <w:rPr>
          <w:color w:val="58595B"/>
          <w:w w:val="75"/>
        </w:rPr>
        <w:t>1-800-FDA-1088</w:t>
      </w:r>
      <w:r>
        <w:rPr>
          <w:color w:val="58595B"/>
          <w:spacing w:val="-4"/>
        </w:rPr>
        <w:t> </w:t>
      </w:r>
      <w:r>
        <w:rPr>
          <w:color w:val="58595B"/>
          <w:w w:val="75"/>
        </w:rPr>
        <w:t>or</w:t>
      </w:r>
      <w:r>
        <w:rPr>
          <w:color w:val="58595B"/>
          <w:spacing w:val="-5"/>
        </w:rPr>
        <w:t> </w:t>
      </w:r>
      <w:hyperlink r:id="rId30">
        <w:r>
          <w:rPr>
            <w:color w:val="58595B"/>
            <w:spacing w:val="-2"/>
            <w:w w:val="75"/>
          </w:rPr>
          <w:t>www.fda.gov/medwatch</w:t>
        </w:r>
      </w:hyperlink>
      <w:r>
        <w:rPr>
          <w:color w:val="58595B"/>
          <w:spacing w:val="-2"/>
          <w:w w:val="75"/>
        </w:rPr>
        <w:t>.</w:t>
      </w:r>
    </w:p>
    <w:p>
      <w:pPr>
        <w:pStyle w:val="Heading6"/>
      </w:pPr>
      <w:r>
        <w:rPr>
          <w:color w:val="0071B9"/>
          <w:w w:val="80"/>
        </w:rPr>
        <w:t>Please</w:t>
      </w:r>
      <w:r>
        <w:rPr>
          <w:color w:val="0071B9"/>
          <w:spacing w:val="-5"/>
        </w:rPr>
        <w:t> </w:t>
      </w:r>
      <w:r>
        <w:rPr>
          <w:color w:val="0071B9"/>
          <w:w w:val="80"/>
        </w:rPr>
        <w:t>see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additional</w:t>
      </w:r>
      <w:r>
        <w:rPr>
          <w:color w:val="0071B9"/>
          <w:spacing w:val="-5"/>
        </w:rPr>
        <w:t> </w:t>
      </w:r>
      <w:r>
        <w:rPr>
          <w:color w:val="0071B9"/>
          <w:w w:val="80"/>
        </w:rPr>
        <w:t>Important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Safety</w:t>
      </w:r>
      <w:r>
        <w:rPr>
          <w:color w:val="0071B9"/>
          <w:spacing w:val="-5"/>
        </w:rPr>
        <w:t> </w:t>
      </w:r>
      <w:r>
        <w:rPr>
          <w:color w:val="0071B9"/>
          <w:w w:val="80"/>
        </w:rPr>
        <w:t>Information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throughout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and</w:t>
      </w:r>
      <w:r>
        <w:rPr>
          <w:color w:val="0071B9"/>
          <w:spacing w:val="-5"/>
        </w:rPr>
        <w:t> </w:t>
      </w:r>
      <w:hyperlink r:id="rId7">
        <w:r>
          <w:rPr>
            <w:color w:val="0071B9"/>
            <w:w w:val="80"/>
            <w:u w:val="single" w:color="0071B9"/>
          </w:rPr>
          <w:t>click</w:t>
        </w:r>
      </w:hyperlink>
      <w:r>
        <w:rPr>
          <w:color w:val="0071B9"/>
          <w:spacing w:val="-3"/>
        </w:rPr>
        <w:t> </w:t>
      </w:r>
      <w:r>
        <w:rPr>
          <w:color w:val="0071B9"/>
          <w:w w:val="80"/>
        </w:rPr>
        <w:t>here</w:t>
      </w:r>
      <w:r>
        <w:rPr>
          <w:color w:val="0071B9"/>
          <w:spacing w:val="-5"/>
        </w:rPr>
        <w:t> </w:t>
      </w:r>
      <w:r>
        <w:rPr>
          <w:color w:val="0071B9"/>
          <w:w w:val="80"/>
        </w:rPr>
        <w:t>for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full</w:t>
      </w:r>
      <w:r>
        <w:rPr>
          <w:color w:val="0071B9"/>
          <w:spacing w:val="-4"/>
        </w:rPr>
        <w:t> </w:t>
      </w:r>
      <w:r>
        <w:rPr>
          <w:color w:val="0071B9"/>
          <w:w w:val="80"/>
        </w:rPr>
        <w:t>Prescribing</w:t>
      </w:r>
      <w:r>
        <w:rPr>
          <w:color w:val="0071B9"/>
          <w:spacing w:val="-5"/>
        </w:rPr>
        <w:t> </w:t>
      </w:r>
      <w:r>
        <w:rPr>
          <w:color w:val="0071B9"/>
          <w:spacing w:val="-2"/>
          <w:w w:val="80"/>
        </w:rPr>
        <w:t>Information.</w:t>
      </w:r>
    </w:p>
    <w:p>
      <w:pPr>
        <w:pStyle w:val="BodyText"/>
        <w:spacing w:before="26"/>
        <w:rPr>
          <w:rFonts w:ascii="Arial"/>
          <w:b/>
          <w:sz w:val="14"/>
        </w:rPr>
      </w:pPr>
    </w:p>
    <w:p>
      <w:pPr>
        <w:spacing w:before="0"/>
        <w:ind w:left="122" w:right="501" w:firstLine="0"/>
        <w:jc w:val="left"/>
        <w:rPr>
          <w:sz w:val="14"/>
        </w:rPr>
      </w:pPr>
      <w:r>
        <w:rPr>
          <w:rFonts w:ascii="Arial"/>
          <w:b/>
          <w:color w:val="58595B"/>
          <w:w w:val="80"/>
          <w:sz w:val="14"/>
        </w:rPr>
        <w:t>References: 1. </w:t>
      </w:r>
      <w:r>
        <w:rPr>
          <w:color w:val="58595B"/>
          <w:w w:val="80"/>
          <w:sz w:val="14"/>
        </w:rPr>
        <w:t>Data on file.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MMIT September 2023.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Salix Pharmaceuticals,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Bridgewater,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NJ.</w:t>
      </w:r>
      <w:r>
        <w:rPr>
          <w:color w:val="58595B"/>
          <w:spacing w:val="-3"/>
          <w:w w:val="80"/>
          <w:sz w:val="14"/>
        </w:rPr>
        <w:t> </w:t>
      </w:r>
      <w:r>
        <w:rPr>
          <w:rFonts w:ascii="Arial"/>
          <w:b/>
          <w:color w:val="58595B"/>
          <w:w w:val="80"/>
          <w:sz w:val="14"/>
        </w:rPr>
        <w:t>2. </w:t>
      </w:r>
      <w:r>
        <w:rPr>
          <w:color w:val="58595B"/>
          <w:w w:val="80"/>
          <w:sz w:val="14"/>
        </w:rPr>
        <w:t>Help with drug costs.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Medicare.gov:</w:t>
      </w:r>
      <w:r>
        <w:rPr>
          <w:color w:val="58595B"/>
          <w:spacing w:val="-3"/>
          <w:w w:val="80"/>
          <w:sz w:val="14"/>
        </w:rPr>
        <w:t> </w:t>
      </w:r>
      <w:hyperlink r:id="rId31">
        <w:r>
          <w:rPr>
            <w:color w:val="0071B9"/>
            <w:w w:val="80"/>
            <w:sz w:val="14"/>
            <w:u w:val="single" w:color="0071B9"/>
          </w:rPr>
          <w:t>https://www.medicare.gov/basics/costs/help/drug-</w:t>
        </w:r>
      </w:hyperlink>
      <w:r>
        <w:rPr>
          <w:color w:val="0071B9"/>
          <w:w w:val="80"/>
          <w:sz w:val="14"/>
          <w:u w:val="single" w:color="0071B9"/>
        </w:rPr>
        <w:t>costs</w:t>
      </w:r>
      <w:r>
        <w:rPr>
          <w:color w:val="58595B"/>
          <w:w w:val="80"/>
          <w:sz w:val="14"/>
        </w:rPr>
        <w:t>.</w:t>
      </w:r>
      <w:r>
        <w:rPr>
          <w:color w:val="58595B"/>
          <w:spacing w:val="-7"/>
          <w:w w:val="80"/>
          <w:sz w:val="14"/>
        </w:rPr>
        <w:t> </w:t>
      </w:r>
      <w:r>
        <w:rPr>
          <w:color w:val="58595B"/>
          <w:w w:val="80"/>
          <w:sz w:val="14"/>
        </w:rPr>
        <w:t>Accessed: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January 3,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2025.</w:t>
      </w:r>
      <w:r>
        <w:rPr>
          <w:color w:val="58595B"/>
          <w:spacing w:val="-1"/>
          <w:w w:val="80"/>
          <w:sz w:val="14"/>
        </w:rPr>
        <w:t> </w:t>
      </w:r>
      <w:r>
        <w:rPr>
          <w:rFonts w:ascii="Arial"/>
          <w:b/>
          <w:color w:val="58595B"/>
          <w:w w:val="80"/>
          <w:sz w:val="14"/>
        </w:rPr>
        <w:t>3.</w:t>
      </w:r>
      <w:r>
        <w:rPr>
          <w:rFonts w:ascii="Arial"/>
          <w:b/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Data on File.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Patient Copay Sept/Oct 2023-Sept/Oct 2024.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Salix Pharmaceuticals.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Bridgewater,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NJ.</w:t>
      </w:r>
      <w:r>
        <w:rPr>
          <w:color w:val="58595B"/>
          <w:spacing w:val="-1"/>
          <w:w w:val="80"/>
          <w:sz w:val="14"/>
        </w:rPr>
        <w:t> </w:t>
      </w:r>
      <w:r>
        <w:rPr>
          <w:rFonts w:ascii="Arial"/>
          <w:b/>
          <w:color w:val="58595B"/>
          <w:w w:val="80"/>
          <w:sz w:val="14"/>
        </w:rPr>
        <w:t>4. </w:t>
      </w:r>
      <w:r>
        <w:rPr>
          <w:color w:val="58595B"/>
          <w:w w:val="80"/>
          <w:sz w:val="14"/>
        </w:rPr>
        <w:t>XIFAXAN.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Prescribing Information.</w:t>
      </w:r>
      <w:r>
        <w:rPr>
          <w:color w:val="58595B"/>
          <w:spacing w:val="-1"/>
          <w:w w:val="80"/>
          <w:sz w:val="14"/>
        </w:rPr>
        <w:t> </w:t>
      </w:r>
      <w:r>
        <w:rPr>
          <w:color w:val="58595B"/>
          <w:w w:val="80"/>
          <w:sz w:val="14"/>
        </w:rPr>
        <w:t>Salix</w:t>
      </w:r>
      <w:r>
        <w:rPr>
          <w:color w:val="58595B"/>
          <w:spacing w:val="40"/>
          <w:sz w:val="14"/>
        </w:rPr>
        <w:t> </w:t>
      </w:r>
      <w:r>
        <w:rPr>
          <w:color w:val="58595B"/>
          <w:w w:val="80"/>
          <w:sz w:val="14"/>
        </w:rPr>
        <w:t>Pharmaceuticals;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2023. </w:t>
      </w:r>
      <w:r>
        <w:rPr>
          <w:rFonts w:ascii="Arial"/>
          <w:b/>
          <w:color w:val="58595B"/>
          <w:w w:val="80"/>
          <w:sz w:val="14"/>
        </w:rPr>
        <w:t>5.</w:t>
      </w:r>
      <w:r>
        <w:rPr>
          <w:rFonts w:ascii="Arial"/>
          <w:b/>
          <w:color w:val="58595B"/>
          <w:sz w:val="14"/>
        </w:rPr>
        <w:t> </w:t>
      </w:r>
      <w:r>
        <w:rPr>
          <w:color w:val="58595B"/>
          <w:w w:val="80"/>
          <w:sz w:val="14"/>
        </w:rPr>
        <w:t>ICD-10. Centers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for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Medicaid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&amp;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Medicare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Services: </w:t>
      </w:r>
      <w:hyperlink r:id="rId32">
        <w:r>
          <w:rPr>
            <w:color w:val="0071B9"/>
            <w:w w:val="80"/>
            <w:sz w:val="14"/>
            <w:u w:val="single" w:color="0071B9"/>
          </w:rPr>
          <w:t>https://www.cms.gov/medicare/coding-billing/icd-10-codes</w:t>
        </w:r>
      </w:hyperlink>
      <w:r>
        <w:rPr>
          <w:color w:val="58595B"/>
          <w:w w:val="80"/>
          <w:sz w:val="14"/>
        </w:rPr>
        <w:t>.</w:t>
      </w:r>
      <w:r>
        <w:rPr>
          <w:color w:val="58595B"/>
          <w:spacing w:val="-3"/>
          <w:w w:val="80"/>
          <w:sz w:val="14"/>
        </w:rPr>
        <w:t> </w:t>
      </w:r>
      <w:r>
        <w:rPr>
          <w:color w:val="58595B"/>
          <w:w w:val="80"/>
          <w:sz w:val="14"/>
        </w:rPr>
        <w:t>Accessed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January</w:t>
      </w:r>
      <w:r>
        <w:rPr>
          <w:color w:val="58595B"/>
          <w:sz w:val="14"/>
        </w:rPr>
        <w:t> </w:t>
      </w:r>
      <w:r>
        <w:rPr>
          <w:color w:val="58595B"/>
          <w:w w:val="80"/>
          <w:sz w:val="14"/>
        </w:rPr>
        <w:t>3, 2025. </w:t>
      </w:r>
      <w:r>
        <w:rPr>
          <w:rFonts w:ascii="Arial"/>
          <w:b/>
          <w:color w:val="58595B"/>
          <w:w w:val="80"/>
          <w:sz w:val="14"/>
        </w:rPr>
        <w:t>6.</w:t>
      </w:r>
      <w:r>
        <w:rPr>
          <w:rFonts w:ascii="Arial"/>
          <w:b/>
          <w:color w:val="58595B"/>
          <w:sz w:val="14"/>
        </w:rPr>
        <w:t> </w:t>
      </w:r>
      <w:r>
        <w:rPr>
          <w:color w:val="58595B"/>
          <w:w w:val="80"/>
          <w:sz w:val="14"/>
        </w:rPr>
        <w:t>Grundmann</w:t>
      </w:r>
      <w:r>
        <w:rPr>
          <w:color w:val="58595B"/>
          <w:spacing w:val="40"/>
          <w:sz w:val="14"/>
        </w:rPr>
        <w:t> </w:t>
      </w:r>
      <w:r>
        <w:rPr>
          <w:color w:val="58595B"/>
          <w:w w:val="80"/>
          <w:sz w:val="14"/>
        </w:rPr>
        <w:t>O,</w:t>
      </w:r>
      <w:r>
        <w:rPr>
          <w:color w:val="58595B"/>
          <w:spacing w:val="-4"/>
          <w:w w:val="80"/>
          <w:sz w:val="14"/>
        </w:rPr>
        <w:t> </w:t>
      </w:r>
      <w:r>
        <w:rPr>
          <w:color w:val="58595B"/>
          <w:w w:val="80"/>
          <w:sz w:val="14"/>
        </w:rPr>
        <w:t>Yoon SL. Irritable bowel syndrome: epidemiology, diagnosis and treatment: an update for health-care practitioners. </w:t>
      </w:r>
      <w:r>
        <w:rPr>
          <w:rFonts w:ascii="Arial"/>
          <w:i/>
          <w:color w:val="58595B"/>
          <w:w w:val="80"/>
          <w:sz w:val="14"/>
        </w:rPr>
        <w:t>J Gastroenterol Hepatol</w:t>
      </w:r>
      <w:r>
        <w:rPr>
          <w:color w:val="58595B"/>
          <w:w w:val="80"/>
          <w:sz w:val="14"/>
        </w:rPr>
        <w:t>. 2010;25(4):691-699.</w:t>
      </w:r>
    </w:p>
    <w:p>
      <w:pPr>
        <w:pStyle w:val="BodyText"/>
        <w:rPr>
          <w:sz w:val="14"/>
        </w:rPr>
      </w:pPr>
    </w:p>
    <w:p>
      <w:pPr>
        <w:pStyle w:val="BodyText"/>
        <w:spacing w:before="63"/>
        <w:rPr>
          <w:sz w:val="14"/>
        </w:rPr>
      </w:pPr>
    </w:p>
    <w:p>
      <w:pPr>
        <w:spacing w:before="0"/>
        <w:ind w:left="2096" w:right="3578" w:firstLine="0"/>
        <w:jc w:val="left"/>
        <w:rPr>
          <w:sz w:val="14"/>
        </w:rPr>
      </w:pPr>
      <w:r>
        <w:rPr>
          <w:color w:val="58595B"/>
          <w:w w:val="80"/>
          <w:sz w:val="14"/>
        </w:rPr>
        <w:t>Salix Pharmaceuticals: 400 Somerset Corporate Blvd., Bridgewater, NJ 08807</w:t>
      </w:r>
      <w:r>
        <w:rPr>
          <w:color w:val="58595B"/>
          <w:spacing w:val="40"/>
          <w:sz w:val="14"/>
        </w:rPr>
        <w:t> </w:t>
      </w:r>
      <w:r>
        <w:rPr>
          <w:color w:val="58595B"/>
          <w:w w:val="80"/>
          <w:sz w:val="14"/>
        </w:rPr>
        <w:t>The XIFAXAN 550 mg product and the XIFAXAN trademark are licensed by</w:t>
      </w:r>
      <w:r>
        <w:rPr>
          <w:color w:val="58595B"/>
          <w:spacing w:val="40"/>
          <w:sz w:val="14"/>
        </w:rPr>
        <w:t> </w:t>
      </w:r>
      <w:r>
        <w:rPr>
          <w:color w:val="58595B"/>
          <w:w w:val="80"/>
          <w:sz w:val="14"/>
        </w:rPr>
        <w:t>Alfasigma S.p.A. to Salix Pharmaceuticals or its affiliates.</w:t>
      </w:r>
    </w:p>
    <w:p>
      <w:pPr>
        <w:spacing w:line="158" w:lineRule="exact" w:before="0"/>
        <w:ind w:left="2096" w:right="0" w:firstLine="0"/>
        <w:jc w:val="left"/>
        <w:rPr>
          <w:sz w:val="14"/>
        </w:rPr>
      </w:pPr>
      <w:r>
        <w:rPr>
          <w:color w:val="58595B"/>
          <w:w w:val="80"/>
          <w:sz w:val="14"/>
        </w:rPr>
        <w:t>©</w:t>
      </w:r>
      <w:r>
        <w:rPr>
          <w:color w:val="58595B"/>
          <w:spacing w:val="3"/>
          <w:sz w:val="14"/>
        </w:rPr>
        <w:t> </w:t>
      </w:r>
      <w:r>
        <w:rPr>
          <w:color w:val="58595B"/>
          <w:w w:val="80"/>
          <w:sz w:val="14"/>
        </w:rPr>
        <w:t>2025</w:t>
      </w:r>
      <w:r>
        <w:rPr>
          <w:color w:val="58595B"/>
          <w:spacing w:val="3"/>
          <w:sz w:val="14"/>
        </w:rPr>
        <w:t> </w:t>
      </w:r>
      <w:r>
        <w:rPr>
          <w:color w:val="58595B"/>
          <w:w w:val="80"/>
          <w:sz w:val="14"/>
        </w:rPr>
        <w:t>Salix</w:t>
      </w:r>
      <w:r>
        <w:rPr>
          <w:color w:val="58595B"/>
          <w:spacing w:val="3"/>
          <w:sz w:val="14"/>
        </w:rPr>
        <w:t> </w:t>
      </w:r>
      <w:r>
        <w:rPr>
          <w:color w:val="58595B"/>
          <w:w w:val="80"/>
          <w:sz w:val="14"/>
        </w:rPr>
        <w:t>Pharmaceuticals</w:t>
      </w:r>
      <w:r>
        <w:rPr>
          <w:color w:val="58595B"/>
          <w:spacing w:val="3"/>
          <w:sz w:val="14"/>
        </w:rPr>
        <w:t> </w:t>
      </w:r>
      <w:r>
        <w:rPr>
          <w:color w:val="58595B"/>
          <w:w w:val="80"/>
          <w:sz w:val="14"/>
        </w:rPr>
        <w:t>or</w:t>
      </w:r>
      <w:r>
        <w:rPr>
          <w:color w:val="58595B"/>
          <w:spacing w:val="4"/>
          <w:sz w:val="14"/>
        </w:rPr>
        <w:t> </w:t>
      </w:r>
      <w:r>
        <w:rPr>
          <w:color w:val="58595B"/>
          <w:w w:val="80"/>
          <w:sz w:val="14"/>
        </w:rPr>
        <w:t>its</w:t>
      </w:r>
      <w:r>
        <w:rPr>
          <w:color w:val="58595B"/>
          <w:spacing w:val="3"/>
          <w:sz w:val="14"/>
        </w:rPr>
        <w:t> </w:t>
      </w:r>
      <w:r>
        <w:rPr>
          <w:color w:val="58595B"/>
          <w:w w:val="80"/>
          <w:sz w:val="14"/>
        </w:rPr>
        <w:t>affiliates.</w:t>
      </w:r>
      <w:r>
        <w:rPr>
          <w:color w:val="58595B"/>
          <w:spacing w:val="45"/>
          <w:sz w:val="14"/>
        </w:rPr>
        <w:t> </w:t>
      </w:r>
      <w:r>
        <w:rPr>
          <w:color w:val="58595B"/>
          <w:spacing w:val="-2"/>
          <w:w w:val="80"/>
          <w:sz w:val="14"/>
        </w:rPr>
        <w:t>XIFI.0077.USA.22V3.0</w:t>
      </w:r>
    </w:p>
    <w:sectPr>
      <w:type w:val="continuous"/>
      <w:pgSz w:w="10080" w:h="12960"/>
      <w:pgMar w:top="14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3091" w:hanging="223"/>
      </w:pPr>
      <w:rPr>
        <w:rFonts w:hint="default" w:ascii="Arial" w:hAnsi="Arial" w:eastAsia="Arial" w:cs="Arial"/>
        <w:b/>
        <w:bCs/>
        <w:i w:val="0"/>
        <w:iCs w:val="0"/>
        <w:color w:val="F36E24"/>
        <w:spacing w:val="0"/>
        <w:w w:val="13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3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67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1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4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8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2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9" w:hanging="22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09" w:hanging="123"/>
      </w:pPr>
      <w:rPr>
        <w:rFonts w:hint="default" w:ascii="Arial MT" w:hAnsi="Arial MT" w:eastAsia="Arial MT" w:cs="Arial MT"/>
        <w:b w:val="0"/>
        <w:bCs w:val="0"/>
        <w:i w:val="0"/>
        <w:iCs w:val="0"/>
        <w:color w:val="007DC3"/>
        <w:spacing w:val="0"/>
        <w:w w:val="142"/>
        <w:position w:val="2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6" w:hanging="123"/>
      </w:pPr>
      <w:rPr>
        <w:rFonts w:hint="default" w:ascii="Arial MT" w:hAnsi="Arial MT" w:eastAsia="Arial MT" w:cs="Arial MT"/>
        <w:b w:val="0"/>
        <w:bCs w:val="0"/>
        <w:i w:val="0"/>
        <w:iCs w:val="0"/>
        <w:color w:val="007DC3"/>
        <w:spacing w:val="0"/>
        <w:w w:val="142"/>
        <w:position w:val="2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0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1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07" w:hanging="121"/>
      </w:pPr>
      <w:rPr>
        <w:rFonts w:hint="default" w:ascii="Arial MT" w:hAnsi="Arial MT" w:eastAsia="Arial MT" w:cs="Arial MT"/>
        <w:b w:val="0"/>
        <w:bCs w:val="0"/>
        <w:i w:val="0"/>
        <w:iCs w:val="0"/>
        <w:color w:val="0076BE"/>
        <w:spacing w:val="0"/>
        <w:w w:val="11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1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7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2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8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4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0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5" w:hanging="1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3" w:hanging="124"/>
      </w:pPr>
      <w:rPr>
        <w:rFonts w:hint="default" w:ascii="Arial MT" w:hAnsi="Arial MT" w:eastAsia="Arial MT" w:cs="Arial MT"/>
        <w:b w:val="0"/>
        <w:bCs w:val="0"/>
        <w:i w:val="0"/>
        <w:iCs w:val="0"/>
        <w:color w:val="007DC3"/>
        <w:spacing w:val="0"/>
        <w:w w:val="142"/>
        <w:position w:val="2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9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7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7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6" w:hanging="12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97" w:hanging="108"/>
      </w:pPr>
      <w:rPr>
        <w:rFonts w:hint="default" w:ascii="Arial MT" w:hAnsi="Arial MT" w:eastAsia="Arial MT" w:cs="Arial MT"/>
        <w:b w:val="0"/>
        <w:bCs w:val="0"/>
        <w:i w:val="0"/>
        <w:iCs w:val="0"/>
        <w:color w:val="0076BE"/>
        <w:spacing w:val="0"/>
        <w:w w:val="11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0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0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0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1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97" w:hanging="108"/>
      </w:pPr>
      <w:rPr>
        <w:rFonts w:hint="default" w:ascii="Arial MT" w:hAnsi="Arial MT" w:eastAsia="Arial MT" w:cs="Arial MT"/>
        <w:b w:val="0"/>
        <w:bCs w:val="0"/>
        <w:i w:val="0"/>
        <w:iCs w:val="0"/>
        <w:color w:val="0076BE"/>
        <w:spacing w:val="0"/>
        <w:w w:val="11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0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0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0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0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1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861" w:hanging="106"/>
      </w:pPr>
      <w:rPr>
        <w:rFonts w:hint="default" w:ascii="Arial" w:hAnsi="Arial" w:eastAsia="Arial" w:cs="Arial"/>
        <w:spacing w:val="0"/>
        <w:w w:val="1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46" w:hanging="1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2" w:hanging="1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8" w:hanging="1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4" w:hanging="1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1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1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106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7"/>
      <w:ind w:left="180" w:right="2245"/>
      <w:outlineLvl w:val="1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143" w:right="934"/>
      <w:outlineLvl w:val="2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713" w:right="2245" w:hanging="364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664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78"/>
      <w:ind w:left="801"/>
      <w:outlineLvl w:val="5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84"/>
      <w:ind w:left="143"/>
      <w:outlineLvl w:val="6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85" w:lineRule="exact"/>
      <w:ind w:right="422"/>
      <w:jc w:val="center"/>
    </w:pPr>
    <w:rPr>
      <w:rFonts w:ascii="Times New Roman" w:hAnsi="Times New Roman" w:eastAsia="Times New Roman" w:cs="Times New Roman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40" w:hanging="105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shared.salix.com/globalassets/pi/xifaxan550-pi.pdf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s://www.xifaxan.com/siteassets/hehcp/pdf/xifaxan-medical-necessity-form.pdf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hyperlink" Target="http://www.Salix.com/" TargetMode="External"/><Relationship Id="rId26" Type="http://schemas.openxmlformats.org/officeDocument/2006/relationships/image" Target="media/image19.png"/><Relationship Id="rId27" Type="http://schemas.openxmlformats.org/officeDocument/2006/relationships/hyperlink" Target="http://Xifaxan.com/" TargetMode="External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hyperlink" Target="http://www.fda.gov/medwatch" TargetMode="External"/><Relationship Id="rId31" Type="http://schemas.openxmlformats.org/officeDocument/2006/relationships/hyperlink" Target="https://www.medicare.gov/basics/costs/help/drug-" TargetMode="External"/><Relationship Id="rId32" Type="http://schemas.openxmlformats.org/officeDocument/2006/relationships/hyperlink" Target="https://www.cms.gov/medicare/coding-billing/icd-10-codes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2026-04-21T05:18:00Z</dcterms:created>
  <dcterms:modified xsi:type="dcterms:W3CDTF">2026-04-21T05:18:00Z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2025-02-05T00:00:00Z</vt:filetime>
  </property>
  <property fmtid="{D5CDD505-2E9C-101B-9397-08002B2CF9AE}" pid="4" name="Creator">
    <vt:lpwstr>Adobe InDesign 20.0 (Macintosh)</vt:lpwstr>
  </property>
  <property fmtid="{D5CDD505-2E9C-101B-9397-08002B2CF9AE}" pid="5" name="LastSaved">
    <vt:filetime>2026-04-21T00:00:00Z</vt:filetime>
  </property>
  <property fmtid="{D5CDD505-2E9C-101B-9397-08002B2CF9AE}" pid="6" name="Producer">
    <vt:lpwstr>Adobe PDF Library 17.0</vt:lpwstr>
  </property>
</Properties>
</file>